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A26E6" w14:textId="0F4408F3" w:rsidR="00924AB9" w:rsidRPr="0032302D" w:rsidRDefault="006B70F5" w:rsidP="00F61A61">
      <w:pPr>
        <w:pStyle w:val="NormalWeb"/>
        <w:jc w:val="center"/>
        <w:rPr>
          <w:rFonts w:asciiTheme="minorHAnsi" w:hAnsiTheme="minorHAnsi" w:cstheme="minorHAnsi"/>
          <w:b/>
          <w:lang w:val="es-ES_tradnl" w:eastAsia="es-ES_tradnl"/>
        </w:rPr>
      </w:pPr>
      <w:r w:rsidRPr="0032302D">
        <w:rPr>
          <w:rFonts w:asciiTheme="minorHAnsi" w:hAnsiTheme="minorHAnsi" w:cstheme="minorHAnsi"/>
          <w:b/>
          <w:lang w:val="es-ES_tradnl" w:eastAsia="es-ES_tradnl"/>
        </w:rPr>
        <w:t xml:space="preserve">ACUERDO DE CONSTITUCIÓN DE CONSORCIO PARA LA REALIZACIÓN DEL PROYECTO </w:t>
      </w:r>
      <w:r w:rsidRPr="0032302D">
        <w:rPr>
          <w:rFonts w:asciiTheme="minorHAnsi" w:hAnsiTheme="minorHAnsi" w:cstheme="minorHAnsi"/>
          <w:b/>
          <w:caps/>
          <w:lang w:val="es-ES_tradnl" w:eastAsia="es-ES_tradnl"/>
        </w:rPr>
        <w:t>“</w:t>
      </w:r>
      <w:r w:rsidR="006642D3">
        <w:rPr>
          <w:rFonts w:asciiTheme="minorHAnsi" w:hAnsiTheme="minorHAnsi" w:cstheme="minorHAnsi"/>
          <w:b/>
          <w:caps/>
          <w:lang w:val="es-ES_tradnl" w:eastAsia="es-ES_tradnl"/>
        </w:rPr>
        <w:t>…</w:t>
      </w:r>
      <w:r w:rsidRPr="0032302D">
        <w:rPr>
          <w:rFonts w:asciiTheme="minorHAnsi" w:hAnsiTheme="minorHAnsi" w:cstheme="minorHAnsi"/>
          <w:b/>
          <w:caps/>
          <w:lang w:val="es-ES_tradnl" w:eastAsia="es-ES_tradnl"/>
        </w:rPr>
        <w:t>”</w:t>
      </w:r>
      <w:r w:rsidRPr="0032302D">
        <w:rPr>
          <w:rFonts w:asciiTheme="minorHAnsi" w:hAnsiTheme="minorHAnsi" w:cstheme="minorHAnsi"/>
          <w:b/>
          <w:lang w:val="es-ES_tradnl" w:eastAsia="es-ES_tradnl"/>
        </w:rPr>
        <w:t xml:space="preserve"> ENTRE </w:t>
      </w:r>
      <w:r w:rsidR="006642D3">
        <w:rPr>
          <w:rFonts w:asciiTheme="minorHAnsi" w:hAnsiTheme="minorHAnsi" w:cstheme="minorHAnsi"/>
          <w:b/>
          <w:lang w:val="es-ES_tradnl" w:eastAsia="es-ES_tradnl"/>
        </w:rPr>
        <w:t>…</w:t>
      </w:r>
      <w:r w:rsidRPr="0032302D">
        <w:rPr>
          <w:rFonts w:asciiTheme="minorHAnsi" w:hAnsiTheme="minorHAnsi" w:cstheme="minorHAnsi"/>
          <w:b/>
          <w:lang w:val="es-ES_tradnl" w:eastAsia="es-ES_tradnl"/>
        </w:rPr>
        <w:t xml:space="preserve">, LA UNIVERSIDAD </w:t>
      </w:r>
      <w:r w:rsidR="00571FC0" w:rsidRPr="0032302D">
        <w:rPr>
          <w:rFonts w:asciiTheme="minorHAnsi" w:hAnsiTheme="minorHAnsi" w:cstheme="minorHAnsi"/>
          <w:b/>
          <w:lang w:val="es-ES_tradnl" w:eastAsia="es-ES_tradnl"/>
        </w:rPr>
        <w:t xml:space="preserve">MIGUEL HERNÁNDEZ DE ELCHE, Y </w:t>
      </w:r>
      <w:r w:rsidR="006642D3">
        <w:rPr>
          <w:rFonts w:asciiTheme="minorHAnsi" w:hAnsiTheme="minorHAnsi" w:cstheme="minorHAnsi"/>
          <w:b/>
          <w:lang w:val="es-ES_tradnl" w:eastAsia="es-ES_tradnl"/>
        </w:rPr>
        <w:t>…</w:t>
      </w:r>
    </w:p>
    <w:p w14:paraId="0539EA54" w14:textId="77777777" w:rsidR="00B704C8" w:rsidRPr="0002141B" w:rsidRDefault="00B704C8" w:rsidP="00B704C8">
      <w:pPr>
        <w:pStyle w:val="NormalWeb"/>
        <w:jc w:val="center"/>
        <w:rPr>
          <w:rFonts w:ascii="Calibri" w:hAnsi="Calibri" w:cs="Calibri"/>
          <w:b/>
          <w:sz w:val="22"/>
          <w:szCs w:val="22"/>
        </w:rPr>
      </w:pPr>
      <w:r w:rsidRPr="0002141B">
        <w:rPr>
          <w:rFonts w:ascii="Calibri" w:hAnsi="Calibri" w:cs="Calibri"/>
          <w:b/>
          <w:sz w:val="22"/>
          <w:szCs w:val="22"/>
        </w:rPr>
        <w:t>Reunidos:</w:t>
      </w:r>
    </w:p>
    <w:p w14:paraId="19DF47B9" w14:textId="77777777" w:rsidR="00B704C8" w:rsidRPr="008C7FEB" w:rsidRDefault="00B704C8" w:rsidP="00B704C8">
      <w:pPr>
        <w:pStyle w:val="NormalWeb"/>
        <w:jc w:val="center"/>
        <w:rPr>
          <w:rFonts w:ascii="Calibri" w:hAnsi="Calibri" w:cs="Calibri"/>
          <w:sz w:val="22"/>
          <w:szCs w:val="22"/>
        </w:rPr>
      </w:pPr>
    </w:p>
    <w:p w14:paraId="25CF4852" w14:textId="01139570" w:rsidR="00B704C8" w:rsidRPr="00911347" w:rsidRDefault="00B704C8" w:rsidP="00B704C8">
      <w:pPr>
        <w:pStyle w:val="NormalWeb"/>
        <w:jc w:val="both"/>
        <w:rPr>
          <w:rFonts w:asciiTheme="minorHAnsi" w:hAnsiTheme="minorHAnsi" w:cs="Calibri"/>
          <w:sz w:val="22"/>
          <w:szCs w:val="22"/>
        </w:rPr>
      </w:pPr>
      <w:r w:rsidRPr="00F26179">
        <w:rPr>
          <w:rFonts w:asciiTheme="minorHAnsi" w:hAnsiTheme="minorHAnsi" w:cs="Calibri"/>
          <w:b/>
          <w:bCs/>
          <w:sz w:val="22"/>
          <w:szCs w:val="22"/>
        </w:rPr>
        <w:t>1.</w:t>
      </w:r>
      <w:r w:rsidRPr="00911347">
        <w:rPr>
          <w:rFonts w:asciiTheme="minorHAnsi" w:hAnsiTheme="minorHAnsi" w:cs="Calibri"/>
          <w:sz w:val="22"/>
          <w:szCs w:val="22"/>
        </w:rPr>
        <w:t xml:space="preserve"> </w:t>
      </w:r>
      <w:r w:rsidR="006642D3">
        <w:rPr>
          <w:rFonts w:asciiTheme="minorHAnsi" w:hAnsiTheme="minorHAnsi" w:cs="Calibri"/>
          <w:b/>
          <w:sz w:val="22"/>
          <w:szCs w:val="22"/>
        </w:rPr>
        <w:t>…</w:t>
      </w:r>
      <w:r w:rsidRPr="00911347">
        <w:rPr>
          <w:rFonts w:asciiTheme="minorHAnsi" w:hAnsiTheme="minorHAnsi" w:cs="Calibri"/>
          <w:sz w:val="22"/>
          <w:szCs w:val="22"/>
        </w:rPr>
        <w:t>;</w:t>
      </w:r>
    </w:p>
    <w:p w14:paraId="1C16298A" w14:textId="6050C66F" w:rsidR="00B704C8" w:rsidRDefault="00B704C8" w:rsidP="00B704C8">
      <w:pPr>
        <w:pStyle w:val="NormalWeb"/>
        <w:jc w:val="both"/>
        <w:rPr>
          <w:rFonts w:asciiTheme="minorHAnsi" w:eastAsia="Arial" w:hAnsiTheme="minorHAnsi" w:cs="Arial"/>
          <w:sz w:val="22"/>
          <w:szCs w:val="22"/>
        </w:rPr>
      </w:pPr>
      <w:r w:rsidRPr="00911347">
        <w:rPr>
          <w:rFonts w:asciiTheme="minorHAnsi" w:hAnsiTheme="minorHAnsi" w:cs="Calibri"/>
          <w:b/>
          <w:bCs/>
          <w:sz w:val="22"/>
          <w:szCs w:val="22"/>
        </w:rPr>
        <w:t xml:space="preserve">2. </w:t>
      </w:r>
      <w:r w:rsidRPr="00F872B5">
        <w:rPr>
          <w:rFonts w:asciiTheme="minorHAnsi" w:eastAsia="Arial" w:hAnsiTheme="minorHAnsi" w:cs="Arial"/>
          <w:b/>
          <w:bCs/>
          <w:sz w:val="22"/>
          <w:szCs w:val="22"/>
        </w:rPr>
        <w:t>UNIVERSIDAD MIGUEL HERNÁNDEZ DE ELCHE</w:t>
      </w:r>
      <w:r w:rsidRPr="00F872B5">
        <w:rPr>
          <w:rFonts w:asciiTheme="minorHAnsi" w:eastAsia="Arial" w:hAnsiTheme="minorHAnsi" w:cs="Arial"/>
          <w:sz w:val="22"/>
          <w:szCs w:val="22"/>
        </w:rPr>
        <w:t xml:space="preserve"> (en adelante UMH), y en su nombre y representación Dña. María José López Sánchez, Vicerrectora de Transferencia e Intercambio de Conocimiento de la citada Universidad, en virtud de las atribuciones que le han sido delegadas </w:t>
      </w:r>
      <w:r w:rsidR="003A2C80" w:rsidRPr="003A2C80">
        <w:rPr>
          <w:rFonts w:asciiTheme="minorHAnsi" w:hAnsiTheme="minorHAnsi" w:cs="Calibri"/>
          <w:sz w:val="22"/>
          <w:szCs w:val="22"/>
        </w:rPr>
        <w:t>por Resolución Rectoral 00278/2021, de 12 de febrero de 2021, DOGV núm. 9024, de 19 de febrero de 2021</w:t>
      </w:r>
      <w:r w:rsidR="008C33C7" w:rsidRPr="00F872B5">
        <w:rPr>
          <w:rFonts w:asciiTheme="minorHAnsi" w:eastAsia="Arial" w:hAnsiTheme="minorHAnsi" w:cs="Arial"/>
          <w:sz w:val="22"/>
          <w:szCs w:val="22"/>
        </w:rPr>
        <w:t>.</w:t>
      </w:r>
    </w:p>
    <w:p w14:paraId="19444C02" w14:textId="1906E9A3" w:rsidR="00B704C8" w:rsidRPr="00CE624F" w:rsidRDefault="00B704C8" w:rsidP="00B704C8">
      <w:pPr>
        <w:pStyle w:val="NormalWeb"/>
        <w:jc w:val="both"/>
        <w:rPr>
          <w:rFonts w:ascii="Calibri" w:hAnsi="Calibri" w:cs="Calibri"/>
          <w:bCs/>
          <w:sz w:val="22"/>
          <w:szCs w:val="22"/>
        </w:rPr>
      </w:pPr>
      <w:r w:rsidRPr="00911347">
        <w:rPr>
          <w:rFonts w:asciiTheme="minorHAnsi" w:hAnsiTheme="minorHAnsi" w:cs="Calibri"/>
          <w:b/>
          <w:sz w:val="22"/>
          <w:szCs w:val="22"/>
        </w:rPr>
        <w:t xml:space="preserve">3. </w:t>
      </w:r>
      <w:r w:rsidR="006642D3">
        <w:rPr>
          <w:rFonts w:asciiTheme="minorHAnsi" w:hAnsiTheme="minorHAnsi" w:cs="Calibri"/>
          <w:b/>
          <w:sz w:val="22"/>
          <w:szCs w:val="22"/>
        </w:rPr>
        <w:t>…</w:t>
      </w:r>
      <w:r>
        <w:rPr>
          <w:rFonts w:ascii="Calibri" w:hAnsi="Calibri" w:cs="Calibri"/>
          <w:bCs/>
          <w:sz w:val="22"/>
          <w:szCs w:val="22"/>
        </w:rPr>
        <w:t>.</w:t>
      </w:r>
    </w:p>
    <w:p w14:paraId="6C249708" w14:textId="77777777" w:rsidR="00B704C8" w:rsidRDefault="00B704C8" w:rsidP="00B704C8">
      <w:pPr>
        <w:pStyle w:val="NormalWeb"/>
        <w:jc w:val="both"/>
        <w:rPr>
          <w:rFonts w:ascii="Calibri" w:hAnsi="Calibri" w:cs="Calibri"/>
          <w:sz w:val="22"/>
          <w:szCs w:val="22"/>
        </w:rPr>
      </w:pPr>
      <w:r w:rsidRPr="023DCAD5">
        <w:rPr>
          <w:rFonts w:ascii="Calibri" w:hAnsi="Calibri" w:cs="Calibri"/>
          <w:sz w:val="22"/>
          <w:szCs w:val="22"/>
        </w:rPr>
        <w:t xml:space="preserve">Las partes, reconociéndose capacidad legal suficiente, </w:t>
      </w:r>
    </w:p>
    <w:p w14:paraId="682943E9" w14:textId="77777777" w:rsidR="006B70F5" w:rsidRPr="007D722A" w:rsidRDefault="006B70F5" w:rsidP="42EFC3C4">
      <w:pPr>
        <w:pStyle w:val="NormalWeb"/>
        <w:jc w:val="both"/>
        <w:rPr>
          <w:rFonts w:asciiTheme="minorHAnsi" w:hAnsiTheme="minorHAnsi" w:cs="Calibri"/>
          <w:sz w:val="22"/>
          <w:szCs w:val="22"/>
        </w:rPr>
      </w:pPr>
    </w:p>
    <w:p w14:paraId="686D088B" w14:textId="19E8BA3D" w:rsidR="00F61A61" w:rsidRPr="0002141B" w:rsidRDefault="006B70F5" w:rsidP="198CD072">
      <w:pPr>
        <w:pStyle w:val="NormalWeb"/>
        <w:jc w:val="center"/>
        <w:rPr>
          <w:rFonts w:ascii="Calibri" w:hAnsi="Calibri" w:cs="Calibri"/>
          <w:b/>
          <w:bCs/>
          <w:sz w:val="22"/>
          <w:szCs w:val="22"/>
        </w:rPr>
      </w:pPr>
      <w:r>
        <w:rPr>
          <w:rFonts w:ascii="Calibri" w:hAnsi="Calibri" w:cs="Calibri"/>
          <w:b/>
          <w:bCs/>
          <w:sz w:val="22"/>
          <w:szCs w:val="22"/>
        </w:rPr>
        <w:t>EXPONEN</w:t>
      </w:r>
    </w:p>
    <w:p w14:paraId="63FDF51D" w14:textId="59182D60" w:rsidR="00D15294" w:rsidRPr="000D1404" w:rsidRDefault="001F243A" w:rsidP="00D15294">
      <w:pPr>
        <w:jc w:val="both"/>
        <w:rPr>
          <w:rFonts w:asciiTheme="minorHAnsi" w:eastAsia="Calibri" w:hAnsiTheme="minorHAnsi" w:cstheme="minorBidi"/>
          <w:color w:val="auto"/>
          <w:sz w:val="22"/>
          <w:szCs w:val="22"/>
        </w:rPr>
      </w:pPr>
      <w:r w:rsidRPr="000D1404">
        <w:rPr>
          <w:rFonts w:cs="Calibri"/>
          <w:color w:val="auto"/>
          <w:sz w:val="22"/>
          <w:szCs w:val="22"/>
        </w:rPr>
        <w:t xml:space="preserve">I. </w:t>
      </w:r>
      <w:commentRangeStart w:id="0"/>
      <w:r w:rsidR="00D15294" w:rsidRPr="000D1404">
        <w:rPr>
          <w:rFonts w:asciiTheme="minorHAnsi" w:eastAsia="Calibri" w:hAnsiTheme="minorHAnsi" w:cstheme="minorBidi"/>
          <w:color w:val="auto"/>
          <w:sz w:val="22"/>
          <w:szCs w:val="22"/>
        </w:rPr>
        <w:t>Que las Partes</w:t>
      </w:r>
      <w:r w:rsidR="00741EDB" w:rsidRPr="000D1404">
        <w:rPr>
          <w:rFonts w:asciiTheme="minorHAnsi" w:eastAsia="Calibri" w:hAnsiTheme="minorHAnsi" w:cstheme="minorBidi"/>
          <w:color w:val="auto"/>
          <w:sz w:val="22"/>
          <w:szCs w:val="22"/>
        </w:rPr>
        <w:t xml:space="preserve"> son titulares de los siguientes derechos, en adelante Conocimientos Preexistentes al Proyecto, y/o</w:t>
      </w:r>
      <w:r w:rsidR="00D15294" w:rsidRPr="000D1404">
        <w:rPr>
          <w:rFonts w:asciiTheme="minorHAnsi" w:eastAsia="Calibri" w:hAnsiTheme="minorHAnsi" w:cstheme="minorBidi"/>
          <w:color w:val="auto"/>
          <w:sz w:val="22"/>
          <w:szCs w:val="22"/>
        </w:rPr>
        <w:t xml:space="preserve"> poseen capacidades de I+D y/o experiencia probada en</w:t>
      </w:r>
      <w:r w:rsidR="003C5DDD" w:rsidRPr="000D1404">
        <w:rPr>
          <w:rFonts w:asciiTheme="minorHAnsi" w:eastAsia="Calibri" w:hAnsiTheme="minorHAnsi" w:cstheme="minorBidi"/>
          <w:color w:val="auto"/>
          <w:sz w:val="22"/>
          <w:szCs w:val="22"/>
        </w:rPr>
        <w:t xml:space="preserve"> los ámbitos descritos a continuación</w:t>
      </w:r>
      <w:commentRangeEnd w:id="0"/>
      <w:r w:rsidR="000D1404">
        <w:rPr>
          <w:rStyle w:val="Refdecomentario"/>
        </w:rPr>
        <w:commentReference w:id="0"/>
      </w:r>
      <w:r w:rsidR="003C5DDD" w:rsidRPr="000D1404">
        <w:rPr>
          <w:rFonts w:asciiTheme="minorHAnsi" w:eastAsia="Calibri" w:hAnsiTheme="minorHAnsi" w:cstheme="minorBidi"/>
          <w:color w:val="auto"/>
          <w:sz w:val="22"/>
          <w:szCs w:val="22"/>
        </w:rPr>
        <w:t>:</w:t>
      </w:r>
      <w:r w:rsidR="00D15294" w:rsidRPr="000D1404">
        <w:rPr>
          <w:rFonts w:asciiTheme="minorHAnsi" w:eastAsia="Calibri" w:hAnsiTheme="minorHAnsi" w:cstheme="minorBidi"/>
          <w:color w:val="auto"/>
          <w:sz w:val="22"/>
          <w:szCs w:val="22"/>
        </w:rPr>
        <w:t xml:space="preserve"> </w:t>
      </w:r>
    </w:p>
    <w:p w14:paraId="20B14EA6" w14:textId="77777777" w:rsidR="00D15294" w:rsidRPr="000D1404" w:rsidRDefault="00D15294" w:rsidP="00D15294">
      <w:pPr>
        <w:jc w:val="both"/>
        <w:rPr>
          <w:rFonts w:asciiTheme="minorHAnsi" w:eastAsia="Calibri" w:hAnsiTheme="minorHAnsi" w:cstheme="minorBidi"/>
          <w:color w:val="auto"/>
          <w:sz w:val="22"/>
          <w:szCs w:val="22"/>
        </w:rPr>
      </w:pPr>
    </w:p>
    <w:p w14:paraId="4D230C79" w14:textId="5FB638D0" w:rsidR="00D15294" w:rsidRPr="000D1404" w:rsidRDefault="00D15294" w:rsidP="00D15294">
      <w:pPr>
        <w:jc w:val="both"/>
        <w:rPr>
          <w:rFonts w:cs="Calibri"/>
          <w:color w:val="auto"/>
          <w:sz w:val="22"/>
          <w:szCs w:val="22"/>
        </w:rPr>
      </w:pPr>
      <w:r w:rsidRPr="000D1404">
        <w:rPr>
          <w:rFonts w:asciiTheme="minorHAnsi" w:eastAsia="Calibri" w:hAnsiTheme="minorHAnsi" w:cstheme="minorBidi"/>
          <w:color w:val="auto"/>
          <w:sz w:val="22"/>
          <w:szCs w:val="22"/>
        </w:rPr>
        <w:t xml:space="preserve">Entidad 1, </w:t>
      </w:r>
      <w:r w:rsidR="006642D3" w:rsidRPr="000D1404">
        <w:rPr>
          <w:rFonts w:asciiTheme="minorHAnsi" w:eastAsia="Calibri" w:hAnsiTheme="minorHAnsi" w:cstheme="minorBidi"/>
          <w:color w:val="auto"/>
          <w:sz w:val="22"/>
          <w:szCs w:val="22"/>
        </w:rPr>
        <w:t>XXX</w:t>
      </w:r>
      <w:r w:rsidRPr="000D1404">
        <w:rPr>
          <w:rFonts w:asciiTheme="minorHAnsi" w:eastAsia="Calibri" w:hAnsiTheme="minorHAnsi" w:cstheme="minorBidi"/>
          <w:color w:val="auto"/>
          <w:sz w:val="22"/>
          <w:szCs w:val="22"/>
        </w:rPr>
        <w:t xml:space="preserve">: </w:t>
      </w:r>
      <w:r w:rsidR="006642D3" w:rsidRPr="000D1404">
        <w:rPr>
          <w:rFonts w:cs="Calibri"/>
          <w:color w:val="auto"/>
          <w:sz w:val="22"/>
          <w:szCs w:val="22"/>
        </w:rPr>
        <w:t>…</w:t>
      </w:r>
    </w:p>
    <w:p w14:paraId="54A25373" w14:textId="77777777" w:rsidR="00D15294" w:rsidRPr="000D1404" w:rsidRDefault="00D15294" w:rsidP="00D15294">
      <w:pPr>
        <w:jc w:val="both"/>
        <w:rPr>
          <w:rFonts w:asciiTheme="minorHAnsi" w:eastAsia="Calibri" w:hAnsiTheme="minorHAnsi" w:cstheme="minorBidi"/>
          <w:color w:val="auto"/>
          <w:sz w:val="22"/>
          <w:szCs w:val="22"/>
        </w:rPr>
      </w:pPr>
    </w:p>
    <w:p w14:paraId="72684648" w14:textId="592F5336" w:rsidR="00D15294" w:rsidRPr="000D1404" w:rsidRDefault="00D15294" w:rsidP="00D15294">
      <w:pPr>
        <w:jc w:val="both"/>
        <w:rPr>
          <w:rFonts w:eastAsia="Calibri" w:cs="Calibri"/>
          <w:color w:val="auto"/>
          <w:sz w:val="22"/>
          <w:szCs w:val="22"/>
          <w:lang w:val="es"/>
        </w:rPr>
      </w:pPr>
      <w:r w:rsidRPr="000D1404">
        <w:rPr>
          <w:rFonts w:asciiTheme="minorHAnsi" w:eastAsia="Calibri" w:hAnsiTheme="minorHAnsi" w:cstheme="minorBidi"/>
          <w:color w:val="auto"/>
          <w:sz w:val="22"/>
          <w:szCs w:val="22"/>
        </w:rPr>
        <w:t>Entidad 2,</w:t>
      </w:r>
      <w:r w:rsidR="006642D3" w:rsidRPr="000D1404">
        <w:rPr>
          <w:rFonts w:asciiTheme="minorHAnsi" w:eastAsia="Calibri" w:hAnsiTheme="minorHAnsi" w:cstheme="minorBidi"/>
          <w:color w:val="auto"/>
          <w:sz w:val="22"/>
          <w:szCs w:val="22"/>
        </w:rPr>
        <w:t xml:space="preserve"> UMH: </w:t>
      </w:r>
      <w:r w:rsidR="006642D3" w:rsidRPr="000D1404">
        <w:rPr>
          <w:rFonts w:cs="Calibri"/>
          <w:color w:val="auto"/>
          <w:sz w:val="22"/>
          <w:szCs w:val="22"/>
        </w:rPr>
        <w:t>…</w:t>
      </w:r>
    </w:p>
    <w:p w14:paraId="255D1A64" w14:textId="77777777" w:rsidR="00D15294" w:rsidRPr="000D1404" w:rsidRDefault="00D15294" w:rsidP="00D15294">
      <w:pPr>
        <w:jc w:val="both"/>
        <w:rPr>
          <w:rFonts w:asciiTheme="minorHAnsi" w:eastAsia="Calibri" w:hAnsiTheme="minorHAnsi" w:cstheme="minorBidi"/>
          <w:color w:val="auto"/>
          <w:sz w:val="22"/>
          <w:szCs w:val="22"/>
        </w:rPr>
      </w:pPr>
    </w:p>
    <w:p w14:paraId="249DE228" w14:textId="774B8238" w:rsidR="00D15294" w:rsidRDefault="00D15294" w:rsidP="000E257F">
      <w:pPr>
        <w:pStyle w:val="NormalWeb"/>
        <w:jc w:val="both"/>
        <w:rPr>
          <w:rFonts w:ascii="Calibri" w:hAnsi="Calibri" w:cs="Calibri"/>
          <w:sz w:val="22"/>
          <w:szCs w:val="22"/>
        </w:rPr>
      </w:pPr>
      <w:r w:rsidRPr="000D1404">
        <w:rPr>
          <w:rFonts w:asciiTheme="minorHAnsi" w:eastAsia="Calibri" w:hAnsiTheme="minorHAnsi" w:cstheme="minorBidi"/>
          <w:sz w:val="22"/>
          <w:szCs w:val="22"/>
        </w:rPr>
        <w:t xml:space="preserve">Entidad 3, </w:t>
      </w:r>
      <w:r w:rsidR="006642D3" w:rsidRPr="000D1404">
        <w:rPr>
          <w:rFonts w:asciiTheme="minorHAnsi" w:eastAsia="Calibri" w:hAnsiTheme="minorHAnsi" w:cstheme="minorBidi"/>
          <w:sz w:val="22"/>
          <w:szCs w:val="22"/>
        </w:rPr>
        <w:t>XXX</w:t>
      </w:r>
      <w:r w:rsidR="006642D3" w:rsidRPr="000D1404">
        <w:rPr>
          <w:rFonts w:ascii="Calibri" w:hAnsi="Calibri" w:cs="Calibri"/>
          <w:sz w:val="22"/>
          <w:szCs w:val="22"/>
        </w:rPr>
        <w:t>: …</w:t>
      </w:r>
    </w:p>
    <w:p w14:paraId="5B234758" w14:textId="1058DCB6" w:rsidR="00F61A61" w:rsidRPr="0002141B" w:rsidRDefault="00D15294" w:rsidP="000E257F">
      <w:pPr>
        <w:autoSpaceDE w:val="0"/>
        <w:autoSpaceDN w:val="0"/>
        <w:adjustRightInd w:val="0"/>
        <w:spacing w:before="100" w:beforeAutospacing="1" w:after="100" w:afterAutospacing="1"/>
        <w:jc w:val="both"/>
        <w:rPr>
          <w:rFonts w:eastAsia="Calibri" w:cs="Calibri"/>
          <w:sz w:val="22"/>
          <w:szCs w:val="22"/>
        </w:rPr>
      </w:pPr>
      <w:r w:rsidRPr="000D1404">
        <w:rPr>
          <w:rFonts w:cs="Calibri"/>
          <w:sz w:val="22"/>
          <w:szCs w:val="22"/>
        </w:rPr>
        <w:t xml:space="preserve">II. </w:t>
      </w:r>
      <w:r w:rsidR="001F243A" w:rsidRPr="000D1404">
        <w:rPr>
          <w:rFonts w:cs="Calibri"/>
          <w:sz w:val="22"/>
          <w:szCs w:val="22"/>
        </w:rPr>
        <w:t>Que</w:t>
      </w:r>
      <w:r w:rsidR="00561CAA" w:rsidRPr="000D1404">
        <w:rPr>
          <w:rFonts w:cs="Calibri"/>
          <w:sz w:val="22"/>
          <w:szCs w:val="22"/>
        </w:rPr>
        <w:t xml:space="preserve"> </w:t>
      </w:r>
      <w:r w:rsidR="001F243A" w:rsidRPr="000D1404">
        <w:rPr>
          <w:rFonts w:cs="Calibri"/>
          <w:sz w:val="22"/>
          <w:szCs w:val="22"/>
        </w:rPr>
        <w:t>es intención de las partes desarrollar conjuntamente un proyecto denominado “</w:t>
      </w:r>
      <w:r w:rsidR="006642D3" w:rsidRPr="000D1404">
        <w:rPr>
          <w:rFonts w:cs="Calibri"/>
          <w:b/>
          <w:bCs/>
          <w:i/>
          <w:iCs/>
          <w:sz w:val="22"/>
          <w:szCs w:val="22"/>
        </w:rPr>
        <w:t>xxx</w:t>
      </w:r>
      <w:r w:rsidR="001F243A" w:rsidRPr="000D1404">
        <w:rPr>
          <w:rFonts w:cs="Calibri"/>
          <w:i/>
          <w:iCs/>
          <w:sz w:val="22"/>
          <w:szCs w:val="22"/>
        </w:rPr>
        <w:t>”</w:t>
      </w:r>
      <w:r w:rsidR="007517E5" w:rsidRPr="000D1404">
        <w:rPr>
          <w:rFonts w:cs="Calibri"/>
          <w:i/>
          <w:iCs/>
          <w:sz w:val="22"/>
          <w:szCs w:val="22"/>
        </w:rPr>
        <w:t xml:space="preserve"> </w:t>
      </w:r>
      <w:r w:rsidR="00301DEE" w:rsidRPr="000D1404">
        <w:rPr>
          <w:rFonts w:cs="Calibri"/>
          <w:sz w:val="22"/>
          <w:szCs w:val="22"/>
        </w:rPr>
        <w:t xml:space="preserve">para </w:t>
      </w:r>
      <w:r w:rsidR="6C19F2CE" w:rsidRPr="003A2C80">
        <w:rPr>
          <w:rFonts w:eastAsia="Calibri" w:cs="Calibri"/>
          <w:color w:val="000000" w:themeColor="text1"/>
          <w:sz w:val="22"/>
          <w:szCs w:val="22"/>
        </w:rPr>
        <w:t>la financiación del cual tienen previsto presentar</w:t>
      </w:r>
      <w:r w:rsidR="00561CAA">
        <w:rPr>
          <w:rFonts w:eastAsia="Calibri" w:cs="Calibri"/>
          <w:color w:val="000000" w:themeColor="text1"/>
          <w:sz w:val="22"/>
          <w:szCs w:val="22"/>
        </w:rPr>
        <w:t xml:space="preserve">, de manera individual, </w:t>
      </w:r>
      <w:r w:rsidR="6C19F2CE" w:rsidRPr="003A2C80">
        <w:rPr>
          <w:rFonts w:eastAsia="Calibri" w:cs="Calibri"/>
          <w:color w:val="000000" w:themeColor="text1"/>
          <w:sz w:val="22"/>
          <w:szCs w:val="22"/>
        </w:rPr>
        <w:t>solicitud de ayuda a la convocatoria de ayudas en materia de fortalecimiento y desarrollo del Sistema Valenciano de Innovación para la mejora del modelo productivo para los ejercicios 20</w:t>
      </w:r>
      <w:r w:rsidR="006A23B9" w:rsidRPr="003A2C80">
        <w:rPr>
          <w:rFonts w:eastAsia="Calibri" w:cs="Calibri"/>
          <w:color w:val="000000" w:themeColor="text1"/>
          <w:sz w:val="22"/>
          <w:szCs w:val="22"/>
        </w:rPr>
        <w:t>2</w:t>
      </w:r>
      <w:r w:rsidR="000E257F">
        <w:rPr>
          <w:rFonts w:eastAsia="Calibri" w:cs="Calibri"/>
          <w:color w:val="000000" w:themeColor="text1"/>
          <w:sz w:val="22"/>
          <w:szCs w:val="22"/>
        </w:rPr>
        <w:t>3</w:t>
      </w:r>
      <w:r w:rsidR="006A23B9" w:rsidRPr="003A2C80">
        <w:rPr>
          <w:rFonts w:eastAsia="Calibri" w:cs="Calibri"/>
          <w:color w:val="000000" w:themeColor="text1"/>
          <w:sz w:val="22"/>
          <w:szCs w:val="22"/>
        </w:rPr>
        <w:t>-202</w:t>
      </w:r>
      <w:r w:rsidR="000E257F">
        <w:rPr>
          <w:rFonts w:eastAsia="Calibri" w:cs="Calibri"/>
          <w:color w:val="000000" w:themeColor="text1"/>
          <w:sz w:val="22"/>
          <w:szCs w:val="22"/>
        </w:rPr>
        <w:t>5</w:t>
      </w:r>
      <w:r w:rsidR="6C19F2CE" w:rsidRPr="003A2C80">
        <w:rPr>
          <w:rFonts w:eastAsia="Calibri" w:cs="Calibri"/>
          <w:color w:val="000000" w:themeColor="text1"/>
          <w:sz w:val="22"/>
          <w:szCs w:val="22"/>
        </w:rPr>
        <w:t xml:space="preserve">, aprobada mediante </w:t>
      </w:r>
      <w:r w:rsidR="000E257F">
        <w:rPr>
          <w:rFonts w:ascii="CIDFont+F3" w:hAnsi="CIDFont+F3" w:cs="CIDFont+F3"/>
          <w:color w:val="00000A"/>
          <w:sz w:val="21"/>
          <w:szCs w:val="21"/>
        </w:rPr>
        <w:t>Resolución de 9 de marzo de 2023 del vicepresidente ejecutivo de la Agencia Valenciana de la</w:t>
      </w:r>
      <w:r w:rsidR="000E257F">
        <w:rPr>
          <w:rFonts w:ascii="CIDFont+F3" w:hAnsi="CIDFont+F3" w:cs="CIDFont+F3"/>
          <w:color w:val="00000A"/>
          <w:sz w:val="21"/>
          <w:szCs w:val="21"/>
        </w:rPr>
        <w:t xml:space="preserve"> </w:t>
      </w:r>
      <w:r w:rsidR="000E257F">
        <w:rPr>
          <w:rFonts w:ascii="CIDFont+F3" w:hAnsi="CIDFont+F3" w:cs="CIDFont+F3"/>
          <w:color w:val="00000A"/>
          <w:sz w:val="21"/>
          <w:szCs w:val="21"/>
        </w:rPr>
        <w:t>Innovación (AVI)</w:t>
      </w:r>
      <w:r w:rsidR="000E257F" w:rsidRPr="003A2C80">
        <w:rPr>
          <w:rFonts w:eastAsia="Calibri" w:cs="Calibri"/>
          <w:color w:val="000000" w:themeColor="text1"/>
          <w:sz w:val="22"/>
          <w:szCs w:val="22"/>
        </w:rPr>
        <w:t xml:space="preserve"> </w:t>
      </w:r>
      <w:r w:rsidR="6C19F2CE" w:rsidRPr="003A2C80">
        <w:rPr>
          <w:rFonts w:eastAsia="Calibri" w:cs="Calibri"/>
          <w:color w:val="000000" w:themeColor="text1"/>
          <w:sz w:val="22"/>
          <w:szCs w:val="22"/>
        </w:rPr>
        <w:t xml:space="preserve">(DOGV nº </w:t>
      </w:r>
      <w:r w:rsidR="00962726" w:rsidRPr="003A2C80">
        <w:rPr>
          <w:rFonts w:eastAsia="Calibri" w:cs="Calibri"/>
          <w:color w:val="000000" w:themeColor="text1"/>
          <w:sz w:val="22"/>
          <w:szCs w:val="22"/>
        </w:rPr>
        <w:t>9</w:t>
      </w:r>
      <w:r w:rsidR="000E257F">
        <w:rPr>
          <w:rFonts w:eastAsia="Calibri" w:cs="Calibri"/>
          <w:color w:val="000000" w:themeColor="text1"/>
          <w:sz w:val="22"/>
          <w:szCs w:val="22"/>
        </w:rPr>
        <w:t>559</w:t>
      </w:r>
      <w:r w:rsidR="6C19F2CE" w:rsidRPr="003A2C80">
        <w:rPr>
          <w:rFonts w:eastAsia="Calibri" w:cs="Calibri"/>
          <w:color w:val="000000" w:themeColor="text1"/>
          <w:sz w:val="22"/>
          <w:szCs w:val="22"/>
        </w:rPr>
        <w:t xml:space="preserve"> / </w:t>
      </w:r>
      <w:r w:rsidR="000E257F">
        <w:rPr>
          <w:rFonts w:eastAsia="Calibri" w:cs="Calibri"/>
          <w:color w:val="000000" w:themeColor="text1"/>
          <w:sz w:val="22"/>
          <w:szCs w:val="22"/>
        </w:rPr>
        <w:t>2</w:t>
      </w:r>
      <w:r w:rsidR="003A2C80" w:rsidRPr="003A2C80">
        <w:rPr>
          <w:rFonts w:eastAsia="Calibri" w:cs="Calibri"/>
          <w:color w:val="000000" w:themeColor="text1"/>
          <w:sz w:val="22"/>
          <w:szCs w:val="22"/>
        </w:rPr>
        <w:t>2</w:t>
      </w:r>
      <w:r w:rsidR="6C19F2CE" w:rsidRPr="003A2C80">
        <w:rPr>
          <w:rFonts w:eastAsia="Calibri" w:cs="Calibri"/>
          <w:color w:val="000000" w:themeColor="text1"/>
          <w:sz w:val="22"/>
          <w:szCs w:val="22"/>
        </w:rPr>
        <w:t>.</w:t>
      </w:r>
      <w:r w:rsidR="00B60DE2" w:rsidRPr="003A2C80">
        <w:rPr>
          <w:rFonts w:eastAsia="Calibri" w:cs="Calibri"/>
          <w:color w:val="000000" w:themeColor="text1"/>
          <w:sz w:val="22"/>
          <w:szCs w:val="22"/>
        </w:rPr>
        <w:t>0</w:t>
      </w:r>
      <w:r w:rsidR="000E257F">
        <w:rPr>
          <w:rFonts w:eastAsia="Calibri" w:cs="Calibri"/>
          <w:color w:val="000000" w:themeColor="text1"/>
          <w:sz w:val="22"/>
          <w:szCs w:val="22"/>
        </w:rPr>
        <w:t>3</w:t>
      </w:r>
      <w:r w:rsidR="6C19F2CE" w:rsidRPr="003A2C80">
        <w:rPr>
          <w:rFonts w:eastAsia="Calibri" w:cs="Calibri"/>
          <w:color w:val="000000" w:themeColor="text1"/>
          <w:sz w:val="22"/>
          <w:szCs w:val="22"/>
        </w:rPr>
        <w:t>.20</w:t>
      </w:r>
      <w:r w:rsidR="00B60DE2" w:rsidRPr="003A2C80">
        <w:rPr>
          <w:rFonts w:eastAsia="Calibri" w:cs="Calibri"/>
          <w:color w:val="000000" w:themeColor="text1"/>
          <w:sz w:val="22"/>
          <w:szCs w:val="22"/>
        </w:rPr>
        <w:t>2</w:t>
      </w:r>
      <w:r w:rsidR="000E257F">
        <w:rPr>
          <w:rFonts w:eastAsia="Calibri" w:cs="Calibri"/>
          <w:color w:val="000000" w:themeColor="text1"/>
          <w:sz w:val="22"/>
          <w:szCs w:val="22"/>
        </w:rPr>
        <w:t>3</w:t>
      </w:r>
      <w:r w:rsidR="6C19F2CE" w:rsidRPr="003A2C80">
        <w:rPr>
          <w:rFonts w:eastAsia="Calibri" w:cs="Calibri"/>
          <w:color w:val="000000" w:themeColor="text1"/>
          <w:sz w:val="22"/>
          <w:szCs w:val="22"/>
        </w:rPr>
        <w:t>), dentro del programa de Proyectos Estratégicos en Cooperación, cuya bases reguladoras fueron aprobadas mediante el Decreto 9/2018, de 30 de mayo, del president de la Generalitat (DOGV nº 8312 / 07.06.2018)</w:t>
      </w:r>
      <w:r w:rsidR="003A2C80">
        <w:rPr>
          <w:rFonts w:eastAsia="Calibri" w:cs="Calibri"/>
          <w:color w:val="000000" w:themeColor="text1"/>
          <w:sz w:val="22"/>
          <w:szCs w:val="22"/>
        </w:rPr>
        <w:t>.</w:t>
      </w:r>
    </w:p>
    <w:p w14:paraId="59DECEF0" w14:textId="7DD0EE80" w:rsidR="006B70F5" w:rsidRPr="007D722A" w:rsidRDefault="006B70F5" w:rsidP="00561CAA">
      <w:pPr>
        <w:jc w:val="both"/>
        <w:rPr>
          <w:rFonts w:asciiTheme="minorHAnsi" w:hAnsiTheme="minorHAnsi" w:cstheme="minorHAnsi"/>
          <w:color w:val="000000"/>
          <w:sz w:val="22"/>
          <w:szCs w:val="22"/>
        </w:rPr>
      </w:pPr>
      <w:r w:rsidRPr="007D722A">
        <w:rPr>
          <w:rFonts w:asciiTheme="minorHAnsi" w:hAnsiTheme="minorHAnsi" w:cstheme="minorHAnsi"/>
          <w:color w:val="000000"/>
          <w:sz w:val="22"/>
          <w:szCs w:val="22"/>
        </w:rPr>
        <w:t>II</w:t>
      </w:r>
      <w:r w:rsidR="00D15294">
        <w:rPr>
          <w:rFonts w:asciiTheme="minorHAnsi" w:hAnsiTheme="minorHAnsi" w:cstheme="minorHAnsi"/>
          <w:color w:val="000000"/>
          <w:sz w:val="22"/>
          <w:szCs w:val="22"/>
        </w:rPr>
        <w:t>I</w:t>
      </w:r>
      <w:r w:rsidRPr="007D722A">
        <w:rPr>
          <w:rFonts w:asciiTheme="minorHAnsi" w:hAnsiTheme="minorHAnsi" w:cstheme="minorHAnsi"/>
          <w:color w:val="000000"/>
          <w:sz w:val="22"/>
          <w:szCs w:val="22"/>
        </w:rPr>
        <w:t>.</w:t>
      </w:r>
      <w:r w:rsidRPr="007D722A">
        <w:rPr>
          <w:rFonts w:asciiTheme="minorHAnsi" w:hAnsiTheme="minorHAnsi" w:cstheme="minorHAnsi"/>
          <w:b/>
          <w:color w:val="000000"/>
          <w:sz w:val="22"/>
          <w:szCs w:val="22"/>
        </w:rPr>
        <w:t xml:space="preserve"> </w:t>
      </w:r>
      <w:r w:rsidRPr="007D722A">
        <w:rPr>
          <w:rFonts w:asciiTheme="minorHAnsi" w:hAnsiTheme="minorHAnsi" w:cstheme="minorHAnsi"/>
          <w:color w:val="000000"/>
          <w:sz w:val="22"/>
          <w:szCs w:val="22"/>
        </w:rPr>
        <w:t>Que</w:t>
      </w:r>
      <w:r w:rsidR="00561CAA">
        <w:rPr>
          <w:rFonts w:asciiTheme="minorHAnsi" w:hAnsiTheme="minorHAnsi" w:cstheme="minorHAnsi"/>
          <w:color w:val="000000"/>
          <w:sz w:val="22"/>
          <w:szCs w:val="22"/>
        </w:rPr>
        <w:t>,</w:t>
      </w:r>
      <w:r w:rsidRPr="007D722A">
        <w:rPr>
          <w:rFonts w:asciiTheme="minorHAnsi" w:hAnsiTheme="minorHAnsi" w:cstheme="minorHAnsi"/>
          <w:color w:val="000000"/>
          <w:sz w:val="22"/>
          <w:szCs w:val="22"/>
        </w:rPr>
        <w:t xml:space="preserve"> a los efectos de</w:t>
      </w:r>
      <w:r w:rsidR="00561CAA">
        <w:rPr>
          <w:rFonts w:asciiTheme="minorHAnsi" w:hAnsiTheme="minorHAnsi" w:cstheme="minorHAnsi"/>
          <w:color w:val="000000"/>
          <w:sz w:val="22"/>
          <w:szCs w:val="22"/>
        </w:rPr>
        <w:t>l desarrollo conjunto del citado proyecto,</w:t>
      </w:r>
      <w:r w:rsidRPr="007D722A">
        <w:rPr>
          <w:rFonts w:asciiTheme="minorHAnsi" w:hAnsiTheme="minorHAnsi" w:cstheme="minorHAnsi"/>
          <w:color w:val="000000"/>
          <w:sz w:val="22"/>
          <w:szCs w:val="22"/>
        </w:rPr>
        <w:t xml:space="preserve"> la convocatoria exige que</w:t>
      </w:r>
      <w:r w:rsidR="00561CAA">
        <w:rPr>
          <w:rFonts w:asciiTheme="minorHAnsi" w:hAnsiTheme="minorHAnsi" w:cstheme="minorHAnsi"/>
          <w:color w:val="000000"/>
          <w:sz w:val="22"/>
          <w:szCs w:val="22"/>
        </w:rPr>
        <w:t xml:space="preserve"> las entidades</w:t>
      </w:r>
      <w:r w:rsidRPr="007D722A">
        <w:rPr>
          <w:rFonts w:asciiTheme="minorHAnsi" w:hAnsiTheme="minorHAnsi" w:cstheme="minorHAnsi"/>
          <w:color w:val="000000"/>
          <w:sz w:val="22"/>
          <w:szCs w:val="22"/>
        </w:rPr>
        <w:t xml:space="preserve"> formali</w:t>
      </w:r>
      <w:r w:rsidR="00561CAA">
        <w:rPr>
          <w:rFonts w:asciiTheme="minorHAnsi" w:hAnsiTheme="minorHAnsi" w:cstheme="minorHAnsi"/>
          <w:color w:val="000000"/>
          <w:sz w:val="22"/>
          <w:szCs w:val="22"/>
        </w:rPr>
        <w:t>cen</w:t>
      </w:r>
      <w:r w:rsidRPr="007D722A">
        <w:rPr>
          <w:rFonts w:asciiTheme="minorHAnsi" w:hAnsiTheme="minorHAnsi" w:cstheme="minorHAnsi"/>
          <w:color w:val="000000"/>
          <w:sz w:val="22"/>
          <w:szCs w:val="22"/>
        </w:rPr>
        <w:t xml:space="preserve"> un Acuerdo</w:t>
      </w:r>
      <w:r w:rsidR="00561CAA">
        <w:rPr>
          <w:rFonts w:asciiTheme="minorHAnsi" w:hAnsiTheme="minorHAnsi" w:cstheme="minorHAnsi"/>
          <w:color w:val="000000"/>
          <w:sz w:val="22"/>
          <w:szCs w:val="22"/>
        </w:rPr>
        <w:t xml:space="preserve"> para constituir un consorcio a efectos del proyecto</w:t>
      </w:r>
      <w:r w:rsidRPr="007D722A">
        <w:rPr>
          <w:rFonts w:asciiTheme="minorHAnsi" w:hAnsiTheme="minorHAnsi" w:cstheme="minorHAnsi"/>
          <w:color w:val="000000"/>
          <w:sz w:val="22"/>
          <w:szCs w:val="22"/>
        </w:rPr>
        <w:t xml:space="preserve">, </w:t>
      </w:r>
      <w:r w:rsidR="00561CAA">
        <w:rPr>
          <w:rFonts w:asciiTheme="minorHAnsi" w:hAnsiTheme="minorHAnsi" w:cstheme="minorHAnsi"/>
          <w:color w:val="000000"/>
          <w:sz w:val="22"/>
          <w:szCs w:val="22"/>
        </w:rPr>
        <w:t xml:space="preserve">que </w:t>
      </w:r>
      <w:r w:rsidR="00561CAA">
        <w:rPr>
          <w:rFonts w:asciiTheme="minorHAnsi" w:hAnsiTheme="minorHAnsi" w:cstheme="minorHAnsi"/>
          <w:color w:val="000000"/>
          <w:sz w:val="22"/>
          <w:szCs w:val="22"/>
        </w:rPr>
        <w:lastRenderedPageBreak/>
        <w:t xml:space="preserve">deberá presentarse </w:t>
      </w:r>
      <w:r w:rsidR="00561CAA" w:rsidRPr="007D722A">
        <w:rPr>
          <w:rFonts w:asciiTheme="minorHAnsi" w:hAnsiTheme="minorHAnsi" w:cstheme="minorHAnsi"/>
          <w:color w:val="000000"/>
          <w:sz w:val="22"/>
          <w:szCs w:val="22"/>
        </w:rPr>
        <w:t>formalizado por los representantes legales de cada un</w:t>
      </w:r>
      <w:r w:rsidR="000D1404">
        <w:rPr>
          <w:rFonts w:asciiTheme="minorHAnsi" w:hAnsiTheme="minorHAnsi" w:cstheme="minorHAnsi"/>
          <w:color w:val="000000"/>
          <w:sz w:val="22"/>
          <w:szCs w:val="22"/>
        </w:rPr>
        <w:t>a</w:t>
      </w:r>
      <w:r w:rsidR="00561CAA" w:rsidRPr="007D722A">
        <w:rPr>
          <w:rFonts w:asciiTheme="minorHAnsi" w:hAnsiTheme="minorHAnsi" w:cstheme="minorHAnsi"/>
          <w:color w:val="000000"/>
          <w:sz w:val="22"/>
          <w:szCs w:val="22"/>
        </w:rPr>
        <w:t xml:space="preserve"> de ell</w:t>
      </w:r>
      <w:r w:rsidR="000D1404">
        <w:rPr>
          <w:rFonts w:asciiTheme="minorHAnsi" w:hAnsiTheme="minorHAnsi" w:cstheme="minorHAnsi"/>
          <w:color w:val="000000"/>
          <w:sz w:val="22"/>
          <w:szCs w:val="22"/>
        </w:rPr>
        <w:t>a</w:t>
      </w:r>
      <w:r w:rsidR="00561CAA" w:rsidRPr="007D722A">
        <w:rPr>
          <w:rFonts w:asciiTheme="minorHAnsi" w:hAnsiTheme="minorHAnsi" w:cstheme="minorHAnsi"/>
          <w:color w:val="000000"/>
          <w:sz w:val="22"/>
          <w:szCs w:val="22"/>
        </w:rPr>
        <w:t>s</w:t>
      </w:r>
      <w:r w:rsidR="00561CAA">
        <w:rPr>
          <w:rFonts w:asciiTheme="minorHAnsi" w:hAnsiTheme="minorHAnsi" w:cstheme="minorHAnsi"/>
          <w:color w:val="000000"/>
          <w:sz w:val="22"/>
          <w:szCs w:val="22"/>
        </w:rPr>
        <w:t xml:space="preserve"> junto </w:t>
      </w:r>
      <w:r w:rsidRPr="007D722A">
        <w:rPr>
          <w:rFonts w:asciiTheme="minorHAnsi" w:hAnsiTheme="minorHAnsi" w:cstheme="minorHAnsi"/>
          <w:color w:val="000000"/>
          <w:sz w:val="22"/>
          <w:szCs w:val="22"/>
        </w:rPr>
        <w:t>con la solicitud de la ayuda.</w:t>
      </w:r>
      <w:r w:rsidR="00561CAA">
        <w:rPr>
          <w:rFonts w:asciiTheme="minorHAnsi" w:hAnsiTheme="minorHAnsi" w:cstheme="minorHAnsi"/>
          <w:color w:val="000000"/>
          <w:sz w:val="22"/>
          <w:szCs w:val="22"/>
        </w:rPr>
        <w:t xml:space="preserve"> </w:t>
      </w:r>
    </w:p>
    <w:p w14:paraId="3E95238E" w14:textId="0B7BA27D" w:rsidR="00F61A61" w:rsidRPr="0002141B" w:rsidRDefault="00426EBF" w:rsidP="00F61A61">
      <w:pPr>
        <w:pStyle w:val="NormalWeb"/>
        <w:jc w:val="both"/>
        <w:rPr>
          <w:rFonts w:ascii="Calibri" w:hAnsi="Calibri" w:cs="Calibri"/>
          <w:sz w:val="22"/>
          <w:szCs w:val="22"/>
        </w:rPr>
      </w:pPr>
      <w:r w:rsidRPr="198CD072">
        <w:rPr>
          <w:rFonts w:ascii="Calibri" w:hAnsi="Calibri" w:cs="Calibri"/>
          <w:sz w:val="22"/>
          <w:szCs w:val="22"/>
        </w:rPr>
        <w:t>I</w:t>
      </w:r>
      <w:r w:rsidR="00D15294">
        <w:rPr>
          <w:rFonts w:ascii="Calibri" w:hAnsi="Calibri" w:cs="Calibri"/>
          <w:sz w:val="22"/>
          <w:szCs w:val="22"/>
        </w:rPr>
        <w:t>V</w:t>
      </w:r>
      <w:r w:rsidR="00F61A61" w:rsidRPr="198CD072">
        <w:rPr>
          <w:rFonts w:ascii="Calibri" w:hAnsi="Calibri" w:cs="Calibri"/>
          <w:sz w:val="22"/>
          <w:szCs w:val="22"/>
        </w:rPr>
        <w:t>. Que</w:t>
      </w:r>
      <w:r w:rsidRPr="198CD072">
        <w:rPr>
          <w:rFonts w:ascii="Calibri" w:hAnsi="Calibri" w:cs="Calibri"/>
          <w:sz w:val="22"/>
          <w:szCs w:val="22"/>
        </w:rPr>
        <w:t>,</w:t>
      </w:r>
      <w:r w:rsidR="00F61A61" w:rsidRPr="198CD072">
        <w:rPr>
          <w:rFonts w:ascii="Calibri" w:hAnsi="Calibri" w:cs="Calibri"/>
          <w:sz w:val="22"/>
          <w:szCs w:val="22"/>
        </w:rPr>
        <w:t xml:space="preserve"> </w:t>
      </w:r>
      <w:r w:rsidRPr="198CD072">
        <w:rPr>
          <w:rFonts w:ascii="Calibri" w:hAnsi="Calibri" w:cs="Calibri"/>
          <w:sz w:val="22"/>
          <w:szCs w:val="22"/>
        </w:rPr>
        <w:t xml:space="preserve">mediante el presente </w:t>
      </w:r>
      <w:r w:rsidR="00893B66">
        <w:rPr>
          <w:rFonts w:ascii="Calibri" w:hAnsi="Calibri" w:cs="Calibri"/>
          <w:sz w:val="22"/>
          <w:szCs w:val="22"/>
        </w:rPr>
        <w:t>acuerdo</w:t>
      </w:r>
      <w:r w:rsidRPr="198CD072">
        <w:rPr>
          <w:rFonts w:ascii="Calibri" w:hAnsi="Calibri" w:cs="Calibri"/>
          <w:sz w:val="22"/>
          <w:szCs w:val="22"/>
        </w:rPr>
        <w:t xml:space="preserve">, </w:t>
      </w:r>
      <w:r w:rsidR="00F61A61" w:rsidRPr="198CD072">
        <w:rPr>
          <w:rFonts w:ascii="Calibri" w:hAnsi="Calibri" w:cs="Calibri"/>
          <w:sz w:val="22"/>
          <w:szCs w:val="22"/>
        </w:rPr>
        <w:t xml:space="preserve">las partes </w:t>
      </w:r>
      <w:r w:rsidRPr="198CD072">
        <w:rPr>
          <w:rFonts w:ascii="Calibri" w:hAnsi="Calibri" w:cs="Calibri"/>
          <w:sz w:val="22"/>
          <w:szCs w:val="22"/>
        </w:rPr>
        <w:t>establecen</w:t>
      </w:r>
      <w:r w:rsidR="00F61A61" w:rsidRPr="198CD072">
        <w:rPr>
          <w:rFonts w:ascii="Calibri" w:hAnsi="Calibri" w:cs="Calibri"/>
          <w:sz w:val="22"/>
          <w:szCs w:val="22"/>
        </w:rPr>
        <w:t xml:space="preserve"> las condiciones generales y específicas </w:t>
      </w:r>
      <w:r w:rsidR="00E155C9">
        <w:rPr>
          <w:rFonts w:ascii="Calibri" w:hAnsi="Calibri" w:cs="Calibri"/>
          <w:sz w:val="22"/>
          <w:szCs w:val="22"/>
        </w:rPr>
        <w:t>referidas a</w:t>
      </w:r>
      <w:r w:rsidR="00F61A61" w:rsidRPr="198CD072">
        <w:rPr>
          <w:rFonts w:ascii="Calibri" w:hAnsi="Calibri" w:cs="Calibri"/>
          <w:sz w:val="22"/>
          <w:szCs w:val="22"/>
        </w:rPr>
        <w:t xml:space="preserve"> </w:t>
      </w:r>
      <w:r w:rsidR="00E155C9" w:rsidRPr="198CD072">
        <w:rPr>
          <w:rFonts w:ascii="Calibri" w:hAnsi="Calibri" w:cs="Calibri"/>
          <w:sz w:val="22"/>
          <w:szCs w:val="22"/>
        </w:rPr>
        <w:t xml:space="preserve">la presentación </w:t>
      </w:r>
      <w:r w:rsidR="00E155C9">
        <w:rPr>
          <w:rFonts w:ascii="Calibri" w:hAnsi="Calibri" w:cs="Calibri"/>
          <w:sz w:val="22"/>
          <w:szCs w:val="22"/>
        </w:rPr>
        <w:t xml:space="preserve">de solicitud </w:t>
      </w:r>
      <w:r w:rsidR="00E155C9" w:rsidRPr="198CD072">
        <w:rPr>
          <w:rFonts w:ascii="Calibri" w:hAnsi="Calibri" w:cs="Calibri"/>
          <w:sz w:val="22"/>
          <w:szCs w:val="22"/>
        </w:rPr>
        <w:t>a la convocatoria de ayuda de la AGENCIA VALENCIANA DE LA INNOVACIÓN</w:t>
      </w:r>
      <w:r w:rsidR="00E155C9">
        <w:rPr>
          <w:rFonts w:ascii="Calibri" w:hAnsi="Calibri" w:cs="Calibri"/>
          <w:sz w:val="22"/>
          <w:szCs w:val="22"/>
        </w:rPr>
        <w:t xml:space="preserve"> y de </w:t>
      </w:r>
      <w:r w:rsidR="00F61A61" w:rsidRPr="198CD072">
        <w:rPr>
          <w:rFonts w:ascii="Calibri" w:hAnsi="Calibri" w:cs="Calibri"/>
          <w:sz w:val="22"/>
          <w:szCs w:val="22"/>
        </w:rPr>
        <w:t xml:space="preserve">su participación en el </w:t>
      </w:r>
      <w:r w:rsidR="00E155C9">
        <w:rPr>
          <w:rFonts w:ascii="Calibri" w:hAnsi="Calibri" w:cs="Calibri"/>
          <w:sz w:val="22"/>
          <w:szCs w:val="22"/>
        </w:rPr>
        <w:t xml:space="preserve">desarrollo del proyecto </w:t>
      </w:r>
      <w:r w:rsidRPr="198CD072">
        <w:rPr>
          <w:rFonts w:ascii="Calibri" w:hAnsi="Calibri" w:cs="Calibri"/>
          <w:sz w:val="22"/>
          <w:szCs w:val="22"/>
        </w:rPr>
        <w:t xml:space="preserve">conjunto, </w:t>
      </w:r>
      <w:r w:rsidR="00F61A61" w:rsidRPr="198CD072">
        <w:rPr>
          <w:rFonts w:ascii="Calibri" w:hAnsi="Calibri" w:cs="Calibri"/>
          <w:sz w:val="22"/>
          <w:szCs w:val="22"/>
        </w:rPr>
        <w:t>en el caso de que sea aprobado.</w:t>
      </w:r>
    </w:p>
    <w:p w14:paraId="54051C9D" w14:textId="4BB10F1A" w:rsidR="00EC5702" w:rsidRPr="000D1404" w:rsidRDefault="00F52A17" w:rsidP="00F61A61">
      <w:pPr>
        <w:pStyle w:val="NormalWeb"/>
        <w:jc w:val="both"/>
        <w:rPr>
          <w:rFonts w:ascii="Calibri" w:hAnsi="Calibri" w:cs="Calibri"/>
          <w:sz w:val="22"/>
          <w:szCs w:val="22"/>
        </w:rPr>
      </w:pPr>
      <w:r w:rsidRPr="000D1404">
        <w:rPr>
          <w:rFonts w:ascii="Calibri" w:hAnsi="Calibri" w:cs="Calibri"/>
          <w:sz w:val="22"/>
          <w:szCs w:val="22"/>
        </w:rPr>
        <w:t>V</w:t>
      </w:r>
      <w:r w:rsidR="00F61A61" w:rsidRPr="000D1404">
        <w:rPr>
          <w:rFonts w:ascii="Calibri" w:hAnsi="Calibri" w:cs="Calibri"/>
          <w:sz w:val="22"/>
          <w:szCs w:val="22"/>
        </w:rPr>
        <w:t xml:space="preserve">. Que </w:t>
      </w:r>
      <w:r w:rsidR="001D51AE" w:rsidRPr="000D1404">
        <w:rPr>
          <w:rFonts w:ascii="Calibri" w:hAnsi="Calibri" w:cs="Calibri"/>
          <w:sz w:val="22"/>
          <w:szCs w:val="22"/>
        </w:rPr>
        <w:t>al menos dos de los participantes son</w:t>
      </w:r>
      <w:r w:rsidR="00F61A61" w:rsidRPr="000D1404">
        <w:rPr>
          <w:rFonts w:ascii="Calibri" w:hAnsi="Calibri" w:cs="Calibri"/>
          <w:sz w:val="22"/>
          <w:szCs w:val="22"/>
        </w:rPr>
        <w:t xml:space="preserve"> </w:t>
      </w:r>
      <w:r w:rsidR="00426EBF" w:rsidRPr="000D1404">
        <w:rPr>
          <w:rFonts w:ascii="Calibri" w:hAnsi="Calibri" w:cs="Calibri"/>
          <w:sz w:val="22"/>
          <w:szCs w:val="22"/>
        </w:rPr>
        <w:t>entidades no vinculadas</w:t>
      </w:r>
      <w:r w:rsidR="00F61A61" w:rsidRPr="000D1404">
        <w:rPr>
          <w:rFonts w:ascii="Calibri" w:hAnsi="Calibri" w:cs="Calibri"/>
          <w:sz w:val="22"/>
          <w:szCs w:val="22"/>
        </w:rPr>
        <w:t xml:space="preserve"> entre sí</w:t>
      </w:r>
      <w:r w:rsidR="00EC5702" w:rsidRPr="000D1404">
        <w:rPr>
          <w:rFonts w:ascii="Calibri" w:hAnsi="Calibri" w:cs="Calibri"/>
          <w:sz w:val="22"/>
          <w:szCs w:val="22"/>
        </w:rPr>
        <w:t xml:space="preserve">, es decir, que no se encuentran </w:t>
      </w:r>
      <w:r w:rsidR="001A778D" w:rsidRPr="000D1404">
        <w:rPr>
          <w:rFonts w:ascii="Calibri" w:hAnsi="Calibri" w:cs="Calibri"/>
          <w:sz w:val="22"/>
          <w:szCs w:val="22"/>
        </w:rPr>
        <w:t>entre ellas</w:t>
      </w:r>
      <w:r w:rsidR="00B762CD" w:rsidRPr="000D1404">
        <w:rPr>
          <w:rFonts w:ascii="Calibri" w:hAnsi="Calibri" w:cs="Calibri"/>
          <w:sz w:val="22"/>
          <w:szCs w:val="22"/>
        </w:rPr>
        <w:t xml:space="preserve"> </w:t>
      </w:r>
      <w:r w:rsidR="00EC5702" w:rsidRPr="000D1404">
        <w:rPr>
          <w:rFonts w:ascii="Calibri" w:hAnsi="Calibri" w:cs="Calibri"/>
          <w:sz w:val="22"/>
          <w:szCs w:val="22"/>
        </w:rPr>
        <w:t xml:space="preserve">en ninguno de los supuestos de vinculación </w:t>
      </w:r>
      <w:r w:rsidR="003C043A" w:rsidRPr="000D1404">
        <w:rPr>
          <w:rFonts w:ascii="Calibri" w:hAnsi="Calibri" w:cs="Calibri"/>
          <w:sz w:val="22"/>
          <w:szCs w:val="22"/>
        </w:rPr>
        <w:t>previstos en</w:t>
      </w:r>
      <w:r w:rsidR="00EC5702" w:rsidRPr="000D1404">
        <w:rPr>
          <w:rFonts w:ascii="Calibri" w:hAnsi="Calibri" w:cs="Calibri"/>
          <w:sz w:val="22"/>
          <w:szCs w:val="22"/>
        </w:rPr>
        <w:t xml:space="preserve"> el artículo 68.2 del Reglamento de la Ley 38/2003, de 17 de noviembre, General de Subvenciones (BOE de 25 de julio de 2006)</w:t>
      </w:r>
      <w:r w:rsidR="00121865" w:rsidRPr="000D1404">
        <w:rPr>
          <w:rFonts w:ascii="Calibri" w:hAnsi="Calibri" w:cs="Calibri"/>
          <w:sz w:val="22"/>
          <w:szCs w:val="22"/>
        </w:rPr>
        <w:t>.</w:t>
      </w:r>
    </w:p>
    <w:p w14:paraId="766196F2" w14:textId="0B265D70" w:rsidR="00F61A61" w:rsidRPr="006A23B9" w:rsidRDefault="00AD32C4" w:rsidP="000E257F">
      <w:pPr>
        <w:spacing w:before="100" w:beforeAutospacing="1" w:after="100" w:afterAutospacing="1"/>
        <w:jc w:val="both"/>
        <w:rPr>
          <w:rFonts w:cs="Calibri"/>
          <w:color w:val="000000" w:themeColor="text1"/>
          <w:sz w:val="22"/>
          <w:szCs w:val="22"/>
        </w:rPr>
      </w:pPr>
      <w:r w:rsidRPr="00E155C9">
        <w:rPr>
          <w:rFonts w:cs="Calibri"/>
          <w:color w:val="000000" w:themeColor="text1"/>
          <w:sz w:val="22"/>
          <w:szCs w:val="22"/>
        </w:rPr>
        <w:t>V</w:t>
      </w:r>
      <w:r w:rsidR="00D15294" w:rsidRPr="00E155C9">
        <w:rPr>
          <w:rFonts w:cs="Calibri"/>
          <w:color w:val="000000" w:themeColor="text1"/>
          <w:sz w:val="22"/>
          <w:szCs w:val="22"/>
        </w:rPr>
        <w:t>I</w:t>
      </w:r>
      <w:r w:rsidR="00F61A61" w:rsidRPr="00E155C9">
        <w:rPr>
          <w:rFonts w:cs="Calibri"/>
          <w:color w:val="000000" w:themeColor="text1"/>
          <w:sz w:val="22"/>
          <w:szCs w:val="22"/>
        </w:rPr>
        <w:t xml:space="preserve">. Que son conocedoras y declaran reunir los requisitos establecidos </w:t>
      </w:r>
      <w:r w:rsidR="003C043A" w:rsidRPr="00E155C9">
        <w:rPr>
          <w:rFonts w:cs="Calibri"/>
          <w:color w:val="000000" w:themeColor="text1"/>
          <w:sz w:val="22"/>
          <w:szCs w:val="22"/>
        </w:rPr>
        <w:t>en la</w:t>
      </w:r>
      <w:r w:rsidR="00F61A61" w:rsidRPr="00E155C9">
        <w:rPr>
          <w:rFonts w:cs="Calibri"/>
          <w:color w:val="000000" w:themeColor="text1"/>
          <w:sz w:val="22"/>
          <w:szCs w:val="22"/>
        </w:rPr>
        <w:t xml:space="preserve"> convocatoria y </w:t>
      </w:r>
      <w:r w:rsidR="003C043A" w:rsidRPr="00E155C9">
        <w:rPr>
          <w:rFonts w:cs="Calibri"/>
          <w:color w:val="000000" w:themeColor="text1"/>
          <w:sz w:val="22"/>
          <w:szCs w:val="22"/>
        </w:rPr>
        <w:t>en las</w:t>
      </w:r>
      <w:r w:rsidR="00426EBF" w:rsidRPr="00E155C9">
        <w:rPr>
          <w:rFonts w:cs="Calibri"/>
          <w:color w:val="000000" w:themeColor="text1"/>
          <w:sz w:val="22"/>
          <w:szCs w:val="22"/>
        </w:rPr>
        <w:t xml:space="preserve"> bases de</w:t>
      </w:r>
      <w:r w:rsidR="00F61A61" w:rsidRPr="00E155C9">
        <w:rPr>
          <w:rFonts w:cs="Calibri"/>
          <w:color w:val="000000" w:themeColor="text1"/>
          <w:sz w:val="22"/>
          <w:szCs w:val="22"/>
        </w:rPr>
        <w:t xml:space="preserve"> </w:t>
      </w:r>
      <w:r w:rsidR="00426EBF" w:rsidRPr="00E155C9">
        <w:rPr>
          <w:rFonts w:cs="Calibri"/>
          <w:color w:val="000000" w:themeColor="text1"/>
          <w:sz w:val="22"/>
          <w:szCs w:val="22"/>
        </w:rPr>
        <w:t>p</w:t>
      </w:r>
      <w:r w:rsidR="00F61A61" w:rsidRPr="00E155C9">
        <w:rPr>
          <w:rFonts w:cs="Calibri"/>
          <w:color w:val="000000" w:themeColor="text1"/>
          <w:sz w:val="22"/>
          <w:szCs w:val="22"/>
        </w:rPr>
        <w:t xml:space="preserve">rograma </w:t>
      </w:r>
      <w:r w:rsidR="00426EBF" w:rsidRPr="00E155C9">
        <w:rPr>
          <w:rFonts w:cs="Calibri"/>
          <w:color w:val="000000" w:themeColor="text1"/>
          <w:sz w:val="22"/>
          <w:szCs w:val="22"/>
        </w:rPr>
        <w:t>de ayudas</w:t>
      </w:r>
      <w:r w:rsidR="005C7930" w:rsidRPr="00E155C9">
        <w:rPr>
          <w:rFonts w:cs="Calibri"/>
          <w:color w:val="000000" w:themeColor="text1"/>
          <w:sz w:val="22"/>
          <w:szCs w:val="22"/>
        </w:rPr>
        <w:t xml:space="preserve"> </w:t>
      </w:r>
      <w:r w:rsidR="00F61A61" w:rsidRPr="00E155C9">
        <w:rPr>
          <w:rFonts w:cs="Calibri"/>
          <w:color w:val="000000" w:themeColor="text1"/>
          <w:sz w:val="22"/>
          <w:szCs w:val="22"/>
        </w:rPr>
        <w:t xml:space="preserve">al que presentarán sus solicitudes de ayuda de forma individual, </w:t>
      </w:r>
      <w:r w:rsidR="00426EBF" w:rsidRPr="00E155C9">
        <w:rPr>
          <w:rFonts w:cs="Calibri"/>
          <w:color w:val="000000" w:themeColor="text1"/>
          <w:sz w:val="22"/>
          <w:szCs w:val="22"/>
        </w:rPr>
        <w:t xml:space="preserve">aportando una memoria única, más </w:t>
      </w:r>
      <w:r w:rsidR="001D51AE" w:rsidRPr="00E155C9">
        <w:rPr>
          <w:rFonts w:cs="Calibri"/>
          <w:color w:val="000000" w:themeColor="text1"/>
          <w:sz w:val="22"/>
          <w:szCs w:val="22"/>
        </w:rPr>
        <w:t>presupuestos</w:t>
      </w:r>
      <w:r w:rsidR="00426EBF" w:rsidRPr="00E155C9">
        <w:rPr>
          <w:rFonts w:cs="Calibri"/>
          <w:color w:val="000000" w:themeColor="text1"/>
          <w:sz w:val="22"/>
          <w:szCs w:val="22"/>
        </w:rPr>
        <w:t xml:space="preserve"> individuales donde se </w:t>
      </w:r>
      <w:r w:rsidR="00F61A61" w:rsidRPr="00E155C9">
        <w:rPr>
          <w:rFonts w:cs="Calibri"/>
          <w:color w:val="000000" w:themeColor="text1"/>
          <w:sz w:val="22"/>
          <w:szCs w:val="22"/>
        </w:rPr>
        <w:t>detallarán la</w:t>
      </w:r>
      <w:r w:rsidR="001A778D" w:rsidRPr="00E155C9">
        <w:rPr>
          <w:rFonts w:cs="Calibri"/>
          <w:color w:val="000000" w:themeColor="text1"/>
          <w:sz w:val="22"/>
          <w:szCs w:val="22"/>
        </w:rPr>
        <w:t>s acciones propias de cada parte</w:t>
      </w:r>
      <w:r w:rsidR="001D51AE" w:rsidRPr="00E155C9">
        <w:rPr>
          <w:rFonts w:cs="Calibri"/>
          <w:color w:val="000000" w:themeColor="text1"/>
          <w:sz w:val="22"/>
          <w:szCs w:val="22"/>
        </w:rPr>
        <w:t xml:space="preserve"> y su correspondiente gasto</w:t>
      </w:r>
      <w:r w:rsidR="001A778D" w:rsidRPr="00E155C9">
        <w:rPr>
          <w:rFonts w:cs="Calibri"/>
          <w:color w:val="000000" w:themeColor="text1"/>
          <w:sz w:val="22"/>
          <w:szCs w:val="22"/>
        </w:rPr>
        <w:t>.</w:t>
      </w:r>
    </w:p>
    <w:p w14:paraId="2F32E76D" w14:textId="59DB478F" w:rsidR="09C08480" w:rsidRPr="006A23B9" w:rsidRDefault="09C08480" w:rsidP="006A23B9">
      <w:pPr>
        <w:jc w:val="both"/>
        <w:rPr>
          <w:rFonts w:eastAsia="Calibri" w:cs="Calibri"/>
          <w:color w:val="000000" w:themeColor="text1"/>
          <w:sz w:val="22"/>
          <w:szCs w:val="22"/>
        </w:rPr>
      </w:pPr>
      <w:r w:rsidRPr="00E155C9">
        <w:rPr>
          <w:rFonts w:eastAsia="Calibri" w:cs="Calibri"/>
          <w:color w:val="000000" w:themeColor="text1"/>
          <w:sz w:val="22"/>
          <w:szCs w:val="22"/>
        </w:rPr>
        <w:t>V</w:t>
      </w:r>
      <w:r w:rsidR="00F52A17" w:rsidRPr="00E155C9">
        <w:rPr>
          <w:rFonts w:eastAsia="Calibri" w:cs="Calibri"/>
          <w:color w:val="000000" w:themeColor="text1"/>
          <w:sz w:val="22"/>
          <w:szCs w:val="22"/>
        </w:rPr>
        <w:t>I</w:t>
      </w:r>
      <w:r w:rsidR="00D15294" w:rsidRPr="00E155C9">
        <w:rPr>
          <w:rFonts w:eastAsia="Calibri" w:cs="Calibri"/>
          <w:color w:val="000000" w:themeColor="text1"/>
          <w:sz w:val="22"/>
          <w:szCs w:val="22"/>
        </w:rPr>
        <w:t>I</w:t>
      </w:r>
      <w:r w:rsidRPr="00E155C9">
        <w:rPr>
          <w:rFonts w:eastAsia="Calibri" w:cs="Calibri"/>
          <w:color w:val="000000" w:themeColor="text1"/>
          <w:sz w:val="22"/>
          <w:szCs w:val="22"/>
        </w:rPr>
        <w:t>. Que para el desarrollo de lo expuesto anteriormente suscriben el presente Acuerdo Consorcial, elaborado con arreglo a las previsiones contenidas en el artículo 46 de las bases reguladoras de la convocatoria, con arreglo a las siguientes:</w:t>
      </w:r>
    </w:p>
    <w:p w14:paraId="260D9CE6" w14:textId="555F77B2" w:rsidR="00AD32C4" w:rsidRPr="006A23B9" w:rsidRDefault="00AD32C4" w:rsidP="00F61A61">
      <w:pPr>
        <w:pStyle w:val="NormalWeb"/>
        <w:jc w:val="center"/>
        <w:rPr>
          <w:rFonts w:ascii="Calibri" w:eastAsia="Calibri" w:hAnsi="Calibri" w:cs="Calibri"/>
          <w:color w:val="000000" w:themeColor="text1"/>
          <w:sz w:val="22"/>
          <w:szCs w:val="22"/>
        </w:rPr>
      </w:pPr>
    </w:p>
    <w:p w14:paraId="2B44DB00" w14:textId="0291D2AD" w:rsidR="00F61A61" w:rsidRPr="0002141B" w:rsidRDefault="562B6303" w:rsidP="006A23B9">
      <w:pPr>
        <w:pStyle w:val="NormalWeb"/>
        <w:spacing w:line="259" w:lineRule="auto"/>
        <w:jc w:val="center"/>
        <w:rPr>
          <w:rFonts w:ascii="Calibri" w:hAnsi="Calibri" w:cs="Calibri"/>
          <w:b/>
          <w:sz w:val="22"/>
          <w:szCs w:val="22"/>
        </w:rPr>
      </w:pPr>
      <w:r w:rsidRPr="07E80D93">
        <w:rPr>
          <w:rFonts w:ascii="Calibri" w:hAnsi="Calibri" w:cs="Calibri"/>
          <w:b/>
          <w:bCs/>
          <w:sz w:val="22"/>
          <w:szCs w:val="22"/>
        </w:rPr>
        <w:t>CL</w:t>
      </w:r>
      <w:r w:rsidR="008E4F59">
        <w:rPr>
          <w:rFonts w:ascii="Calibri" w:hAnsi="Calibri" w:cs="Calibri"/>
          <w:b/>
          <w:bCs/>
          <w:sz w:val="22"/>
          <w:szCs w:val="22"/>
        </w:rPr>
        <w:t>Á</w:t>
      </w:r>
      <w:r w:rsidRPr="07E80D93">
        <w:rPr>
          <w:rFonts w:ascii="Calibri" w:hAnsi="Calibri" w:cs="Calibri"/>
          <w:b/>
          <w:bCs/>
          <w:sz w:val="22"/>
          <w:szCs w:val="22"/>
        </w:rPr>
        <w:t>USULAS</w:t>
      </w:r>
    </w:p>
    <w:p w14:paraId="216793DD" w14:textId="77777777" w:rsidR="00927A81" w:rsidRDefault="00BF2E84" w:rsidP="00927A81">
      <w:pPr>
        <w:spacing w:after="120"/>
        <w:jc w:val="both"/>
        <w:rPr>
          <w:rFonts w:eastAsia="Calibri" w:cs="Calibri"/>
          <w:color w:val="000000" w:themeColor="text1"/>
          <w:sz w:val="22"/>
          <w:szCs w:val="22"/>
        </w:rPr>
      </w:pPr>
      <w:r w:rsidRPr="006E3C7D">
        <w:rPr>
          <w:rFonts w:eastAsia="Calibri" w:cs="Calibri"/>
          <w:b/>
          <w:bCs/>
          <w:color w:val="000000" w:themeColor="text1"/>
          <w:sz w:val="22"/>
          <w:szCs w:val="22"/>
        </w:rPr>
        <w:t>PRIMERA.</w:t>
      </w:r>
      <w:r w:rsidRPr="00741EDB">
        <w:rPr>
          <w:rFonts w:eastAsia="Calibri" w:cs="Calibri"/>
          <w:color w:val="000000" w:themeColor="text1"/>
          <w:sz w:val="22"/>
          <w:szCs w:val="22"/>
        </w:rPr>
        <w:t xml:space="preserve"> </w:t>
      </w:r>
      <w:r w:rsidR="00927A81">
        <w:rPr>
          <w:rFonts w:eastAsia="Calibri" w:cs="Calibri"/>
          <w:color w:val="000000" w:themeColor="text1"/>
          <w:sz w:val="22"/>
          <w:szCs w:val="22"/>
        </w:rPr>
        <w:t>Objeto</w:t>
      </w:r>
    </w:p>
    <w:p w14:paraId="288B8BC7" w14:textId="10ADE9B5" w:rsidR="005C7930" w:rsidRPr="006A23B9" w:rsidRDefault="00F52A17" w:rsidP="00A631E2">
      <w:pPr>
        <w:spacing w:after="60"/>
        <w:jc w:val="both"/>
        <w:rPr>
          <w:rFonts w:eastAsia="Calibri" w:cs="Calibri"/>
          <w:color w:val="000000" w:themeColor="text1"/>
          <w:sz w:val="22"/>
          <w:szCs w:val="22"/>
        </w:rPr>
      </w:pPr>
      <w:r w:rsidRPr="00741EDB">
        <w:rPr>
          <w:rFonts w:asciiTheme="minorHAnsi" w:eastAsia="Calibri" w:hAnsiTheme="minorHAnsi" w:cstheme="minorHAnsi"/>
          <w:color w:val="auto"/>
          <w:sz w:val="22"/>
          <w:szCs w:val="22"/>
        </w:rPr>
        <w:t>El objeto del presente Acuerdo es formalizar</w:t>
      </w:r>
      <w:r w:rsidR="00741EDB" w:rsidRPr="00741EDB">
        <w:rPr>
          <w:rFonts w:asciiTheme="minorHAnsi" w:eastAsia="Calibri" w:hAnsiTheme="minorHAnsi" w:cstheme="minorHAnsi"/>
          <w:color w:val="auto"/>
          <w:sz w:val="22"/>
          <w:szCs w:val="22"/>
        </w:rPr>
        <w:t xml:space="preserve"> </w:t>
      </w:r>
      <w:r w:rsidRPr="00741EDB">
        <w:rPr>
          <w:rFonts w:asciiTheme="minorHAnsi" w:eastAsia="Calibri" w:hAnsiTheme="minorHAnsi" w:cstheme="minorHAnsi"/>
          <w:color w:val="auto"/>
          <w:sz w:val="22"/>
          <w:szCs w:val="22"/>
        </w:rPr>
        <w:t>un</w:t>
      </w:r>
      <w:r w:rsidR="00741EDB" w:rsidRPr="00741EDB">
        <w:rPr>
          <w:rFonts w:asciiTheme="minorHAnsi" w:eastAsia="Calibri" w:hAnsiTheme="minorHAnsi" w:cstheme="minorHAnsi"/>
          <w:color w:val="auto"/>
          <w:sz w:val="22"/>
          <w:szCs w:val="22"/>
        </w:rPr>
        <w:t xml:space="preserve"> consorcio </w:t>
      </w:r>
      <w:r w:rsidRPr="00741EDB">
        <w:rPr>
          <w:rFonts w:asciiTheme="minorHAnsi" w:eastAsia="Calibri" w:hAnsiTheme="minorHAnsi" w:cstheme="minorHAnsi"/>
          <w:color w:val="auto"/>
          <w:sz w:val="22"/>
          <w:szCs w:val="22"/>
        </w:rPr>
        <w:t>sin personalidad jurídica propia integrad</w:t>
      </w:r>
      <w:r w:rsidR="006E3C7D">
        <w:rPr>
          <w:rFonts w:asciiTheme="minorHAnsi" w:eastAsia="Calibri" w:hAnsiTheme="minorHAnsi" w:cstheme="minorHAnsi"/>
          <w:color w:val="auto"/>
          <w:sz w:val="22"/>
          <w:szCs w:val="22"/>
        </w:rPr>
        <w:t>o</w:t>
      </w:r>
      <w:r w:rsidRPr="00741EDB">
        <w:rPr>
          <w:rFonts w:asciiTheme="minorHAnsi" w:eastAsia="Calibri" w:hAnsiTheme="minorHAnsi" w:cstheme="minorHAnsi"/>
          <w:color w:val="auto"/>
          <w:sz w:val="22"/>
          <w:szCs w:val="22"/>
        </w:rPr>
        <w:t xml:space="preserve"> por las entidades firmantes</w:t>
      </w:r>
      <w:r w:rsidR="006E3C7D">
        <w:rPr>
          <w:rFonts w:asciiTheme="minorHAnsi" w:eastAsia="Calibri" w:hAnsiTheme="minorHAnsi" w:cstheme="minorHAnsi"/>
          <w:color w:val="auto"/>
          <w:sz w:val="22"/>
          <w:szCs w:val="22"/>
        </w:rPr>
        <w:t>,</w:t>
      </w:r>
      <w:r w:rsidRPr="00741EDB">
        <w:rPr>
          <w:rFonts w:asciiTheme="minorHAnsi" w:eastAsia="Calibri" w:hAnsiTheme="minorHAnsi" w:cstheme="minorHAnsi"/>
          <w:color w:val="auto"/>
          <w:sz w:val="22"/>
          <w:szCs w:val="22"/>
        </w:rPr>
        <w:t xml:space="preserve"> y establecer los derechos y</w:t>
      </w:r>
      <w:r w:rsidRPr="00714BBE">
        <w:rPr>
          <w:rFonts w:asciiTheme="minorHAnsi" w:eastAsia="Calibri" w:hAnsiTheme="minorHAnsi" w:cstheme="minorHAnsi"/>
          <w:color w:val="auto"/>
          <w:sz w:val="22"/>
          <w:szCs w:val="22"/>
        </w:rPr>
        <w:t xml:space="preserve"> obligaciones de las Partes relativos</w:t>
      </w:r>
      <w:r w:rsidR="008E4F59">
        <w:rPr>
          <w:rFonts w:asciiTheme="minorHAnsi" w:eastAsia="Calibri" w:hAnsiTheme="minorHAnsi" w:cstheme="minorHAnsi"/>
          <w:color w:val="auto"/>
          <w:sz w:val="22"/>
          <w:szCs w:val="22"/>
        </w:rPr>
        <w:t xml:space="preserve"> a</w:t>
      </w:r>
      <w:r w:rsidRPr="00714BBE">
        <w:rPr>
          <w:rFonts w:asciiTheme="minorHAnsi" w:eastAsia="Calibri" w:hAnsiTheme="minorHAnsi" w:cstheme="minorHAnsi"/>
          <w:color w:val="auto"/>
          <w:sz w:val="22"/>
          <w:szCs w:val="22"/>
        </w:rPr>
        <w:t xml:space="preserve"> la ejecución</w:t>
      </w:r>
      <w:r w:rsidR="00A631E2">
        <w:rPr>
          <w:rFonts w:asciiTheme="minorHAnsi" w:eastAsia="Calibri" w:hAnsiTheme="minorHAnsi" w:cstheme="minorHAnsi"/>
          <w:color w:val="auto"/>
          <w:sz w:val="22"/>
          <w:szCs w:val="22"/>
        </w:rPr>
        <w:t xml:space="preserve"> conjunta</w:t>
      </w:r>
      <w:r w:rsidRPr="00714BBE">
        <w:rPr>
          <w:rFonts w:asciiTheme="minorHAnsi" w:eastAsia="Calibri" w:hAnsiTheme="minorHAnsi" w:cstheme="minorHAnsi"/>
          <w:color w:val="auto"/>
          <w:sz w:val="22"/>
          <w:szCs w:val="22"/>
        </w:rPr>
        <w:t xml:space="preserve"> del Proyecto Estratégico en Cooperación titulado </w:t>
      </w:r>
      <w:r w:rsidR="5D86D439" w:rsidRPr="00741EDB">
        <w:rPr>
          <w:rFonts w:cs="Calibri"/>
          <w:b/>
          <w:bCs/>
          <w:color w:val="000000" w:themeColor="text1"/>
          <w:sz w:val="22"/>
          <w:szCs w:val="22"/>
        </w:rPr>
        <w:t>“</w:t>
      </w:r>
      <w:r w:rsidR="006642D3" w:rsidRPr="00741EDB">
        <w:rPr>
          <w:rFonts w:cs="Calibri"/>
          <w:b/>
          <w:bCs/>
          <w:i/>
          <w:iCs/>
          <w:color w:val="auto"/>
          <w:sz w:val="22"/>
          <w:szCs w:val="22"/>
        </w:rPr>
        <w:t>xxx</w:t>
      </w:r>
      <w:r w:rsidR="5D86D439" w:rsidRPr="00741EDB">
        <w:rPr>
          <w:rFonts w:cs="Calibri"/>
          <w:b/>
          <w:bCs/>
          <w:color w:val="auto"/>
          <w:sz w:val="22"/>
          <w:szCs w:val="22"/>
        </w:rPr>
        <w:t>”</w:t>
      </w:r>
      <w:r w:rsidR="00741EDB">
        <w:rPr>
          <w:rFonts w:eastAsia="Calibri" w:cs="Calibri"/>
          <w:color w:val="auto"/>
          <w:sz w:val="22"/>
          <w:szCs w:val="22"/>
        </w:rPr>
        <w:t xml:space="preserve">, </w:t>
      </w:r>
      <w:r w:rsidR="1E6C950A" w:rsidRPr="198CD072">
        <w:rPr>
          <w:rFonts w:eastAsia="Calibri" w:cs="Calibri"/>
          <w:color w:val="000000" w:themeColor="text1"/>
          <w:sz w:val="22"/>
          <w:szCs w:val="22"/>
        </w:rPr>
        <w:t>a presentar a la convocatoria de ayuda</w:t>
      </w:r>
      <w:r w:rsidR="00FA50DD">
        <w:rPr>
          <w:rFonts w:eastAsia="Calibri" w:cs="Calibri"/>
          <w:color w:val="000000" w:themeColor="text1"/>
          <w:sz w:val="22"/>
          <w:szCs w:val="22"/>
        </w:rPr>
        <w:t>s</w:t>
      </w:r>
      <w:r w:rsidR="1E6C950A" w:rsidRPr="198CD072">
        <w:rPr>
          <w:rFonts w:eastAsia="Calibri" w:cs="Calibri"/>
          <w:color w:val="000000" w:themeColor="text1"/>
          <w:sz w:val="22"/>
          <w:szCs w:val="22"/>
        </w:rPr>
        <w:t xml:space="preserve"> de la AVI. En caso de conflicto entre este </w:t>
      </w:r>
      <w:r w:rsidR="00BF2E84">
        <w:rPr>
          <w:rFonts w:eastAsia="Calibri" w:cs="Calibri"/>
          <w:color w:val="000000" w:themeColor="text1"/>
          <w:sz w:val="22"/>
          <w:szCs w:val="22"/>
        </w:rPr>
        <w:t>acuerdo</w:t>
      </w:r>
      <w:r w:rsidR="00BF2E84" w:rsidRPr="198CD072">
        <w:rPr>
          <w:rFonts w:eastAsia="Calibri" w:cs="Calibri"/>
          <w:color w:val="000000" w:themeColor="text1"/>
          <w:sz w:val="22"/>
          <w:szCs w:val="22"/>
        </w:rPr>
        <w:t xml:space="preserve"> </w:t>
      </w:r>
      <w:r w:rsidR="1E6C950A" w:rsidRPr="198CD072">
        <w:rPr>
          <w:rFonts w:eastAsia="Calibri" w:cs="Calibri"/>
          <w:color w:val="000000" w:themeColor="text1"/>
          <w:sz w:val="22"/>
          <w:szCs w:val="22"/>
        </w:rPr>
        <w:t>o partes de él, y los términos de la convocatoria y/o la resolución de concesión de ayuda por parte de la AVI, estas últimas tendrán prevalencia entre las Partes.</w:t>
      </w:r>
    </w:p>
    <w:p w14:paraId="347845AC" w14:textId="77777777" w:rsidR="00F52A17" w:rsidRPr="0001455B" w:rsidRDefault="00F52A17" w:rsidP="00A02976">
      <w:pPr>
        <w:autoSpaceDE w:val="0"/>
        <w:autoSpaceDN w:val="0"/>
        <w:adjustRightInd w:val="0"/>
        <w:spacing w:after="60"/>
        <w:jc w:val="both"/>
        <w:rPr>
          <w:rFonts w:asciiTheme="minorHAnsi" w:eastAsia="Calibri" w:hAnsiTheme="minorHAnsi" w:cstheme="minorHAnsi"/>
          <w:color w:val="auto"/>
          <w:sz w:val="22"/>
          <w:szCs w:val="22"/>
        </w:rPr>
      </w:pPr>
      <w:r w:rsidRPr="0001455B">
        <w:rPr>
          <w:rFonts w:asciiTheme="minorHAnsi" w:eastAsia="Calibri" w:hAnsiTheme="minorHAnsi" w:cstheme="minorHAnsi"/>
          <w:color w:val="auto"/>
          <w:sz w:val="22"/>
          <w:szCs w:val="22"/>
        </w:rPr>
        <w:t>La relación entre las Partes es la creada por el presente Acuerdo para que, en calidad de integrantes del Consorcio, puedan ser beneficiarios de la financiación de la Agencia Valenciana de la Innovación (AVI) y para la realización del Proyecto, no suponiendo dicho Acuerdo vínculo mercantil o laboral entre todas y/o algunas de ellas.</w:t>
      </w:r>
    </w:p>
    <w:p w14:paraId="41AD848C" w14:textId="77777777" w:rsidR="00A02976" w:rsidRPr="006A23B9" w:rsidRDefault="00A02976" w:rsidP="00A02976">
      <w:pPr>
        <w:spacing w:after="60"/>
        <w:jc w:val="both"/>
        <w:rPr>
          <w:rFonts w:eastAsia="Calibri" w:cs="Calibri"/>
          <w:color w:val="000000" w:themeColor="text1"/>
          <w:sz w:val="22"/>
          <w:szCs w:val="22"/>
        </w:rPr>
      </w:pPr>
      <w:r w:rsidRPr="198CD072">
        <w:rPr>
          <w:rFonts w:cs="Calibri"/>
          <w:color w:val="000000" w:themeColor="text1"/>
          <w:sz w:val="22"/>
          <w:szCs w:val="22"/>
        </w:rPr>
        <w:t>El consorcio carece de personalidad jurídica propia distinta de la de sus miembros</w:t>
      </w:r>
      <w:r>
        <w:rPr>
          <w:rFonts w:cs="Calibri"/>
          <w:color w:val="000000" w:themeColor="text1"/>
          <w:sz w:val="22"/>
          <w:szCs w:val="22"/>
        </w:rPr>
        <w:t>,</w:t>
      </w:r>
      <w:r w:rsidRPr="198CD072">
        <w:rPr>
          <w:rFonts w:eastAsia="Calibri" w:cs="Calibri"/>
          <w:color w:val="000000" w:themeColor="text1"/>
          <w:sz w:val="22"/>
          <w:szCs w:val="22"/>
        </w:rPr>
        <w:t xml:space="preserve"> </w:t>
      </w:r>
      <w:r w:rsidRPr="00A631E2">
        <w:rPr>
          <w:rFonts w:eastAsia="Calibri" w:cs="Calibri"/>
          <w:color w:val="000000" w:themeColor="text1"/>
          <w:sz w:val="22"/>
          <w:szCs w:val="22"/>
        </w:rPr>
        <w:t>constituido por entidades no vinculadas entre sí y que actúan de manera independiente, es decir, que no se encuentran entre ellas en ninguno de los supuestos de vinculación previstos en el artículo 68.2 del Reglamento de la Ley 38/2003, de 17 de noviembre, General de Subvenciones (BOE de 25 de julio de 2006).</w:t>
      </w:r>
    </w:p>
    <w:p w14:paraId="535AB111" w14:textId="54294F10" w:rsidR="008E4F59" w:rsidRPr="007D722A" w:rsidRDefault="008E4F59" w:rsidP="008E4F59">
      <w:pPr>
        <w:spacing w:after="6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 acuerdo a lo indicado expresamente en las bases reguladoras y en la convocatoria, este acuerdo </w:t>
      </w:r>
      <w:r w:rsidRPr="00561CAA">
        <w:rPr>
          <w:rFonts w:asciiTheme="minorHAnsi" w:hAnsiTheme="minorHAnsi" w:cstheme="minorHAnsi"/>
          <w:color w:val="000000"/>
          <w:sz w:val="22"/>
          <w:szCs w:val="22"/>
        </w:rPr>
        <w:t>no se erige en la figura de la agrupación de personas jurídicas</w:t>
      </w:r>
      <w:r>
        <w:rPr>
          <w:rFonts w:asciiTheme="minorHAnsi" w:hAnsiTheme="minorHAnsi" w:cstheme="minorHAnsi"/>
          <w:color w:val="000000"/>
          <w:sz w:val="22"/>
          <w:szCs w:val="22"/>
        </w:rPr>
        <w:t xml:space="preserve"> </w:t>
      </w:r>
      <w:r w:rsidRPr="00561CAA">
        <w:rPr>
          <w:rFonts w:asciiTheme="minorHAnsi" w:hAnsiTheme="minorHAnsi" w:cstheme="minorHAnsi"/>
          <w:color w:val="000000"/>
          <w:sz w:val="22"/>
          <w:szCs w:val="22"/>
        </w:rPr>
        <w:t xml:space="preserve">prevista en el artículo 11 </w:t>
      </w:r>
      <w:r w:rsidRPr="00561CAA">
        <w:rPr>
          <w:rFonts w:asciiTheme="minorHAnsi" w:hAnsiTheme="minorHAnsi" w:cstheme="minorHAnsi"/>
          <w:color w:val="000000"/>
          <w:sz w:val="22"/>
          <w:szCs w:val="22"/>
        </w:rPr>
        <w:lastRenderedPageBreak/>
        <w:t>de la Ley 38/2003, de 17 de noviembre, General de Subvenciones</w:t>
      </w:r>
      <w:r>
        <w:rPr>
          <w:rFonts w:asciiTheme="minorHAnsi" w:hAnsiTheme="minorHAnsi" w:cstheme="minorHAnsi"/>
          <w:color w:val="000000"/>
          <w:sz w:val="22"/>
          <w:szCs w:val="22"/>
        </w:rPr>
        <w:t>, y por tanto, no hay responsabilidad solidaria de las partes en la obligación de reintegro.</w:t>
      </w:r>
    </w:p>
    <w:p w14:paraId="38C2BAEA" w14:textId="77777777" w:rsidR="00A02976" w:rsidRDefault="00A02976" w:rsidP="00A02976">
      <w:pPr>
        <w:pStyle w:val="NormalWeb"/>
        <w:spacing w:before="0" w:beforeAutospacing="0" w:after="0" w:afterAutospacing="0"/>
        <w:jc w:val="both"/>
        <w:rPr>
          <w:rFonts w:ascii="Calibri" w:eastAsia="Calibri" w:hAnsi="Calibri" w:cs="Calibri"/>
          <w:color w:val="000000" w:themeColor="text1"/>
          <w:sz w:val="22"/>
          <w:szCs w:val="22"/>
        </w:rPr>
      </w:pPr>
      <w:r w:rsidRPr="198CD072">
        <w:rPr>
          <w:rFonts w:ascii="Calibri" w:hAnsi="Calibri" w:cs="Calibri"/>
          <w:sz w:val="22"/>
          <w:szCs w:val="22"/>
        </w:rPr>
        <w:t xml:space="preserve">Las </w:t>
      </w:r>
      <w:hyperlink r:id="rId15">
        <w:r w:rsidRPr="198CD072">
          <w:rPr>
            <w:rFonts w:ascii="Calibri" w:hAnsi="Calibri" w:cs="Calibri"/>
            <w:sz w:val="22"/>
            <w:szCs w:val="22"/>
          </w:rPr>
          <w:t>entidades</w:t>
        </w:r>
      </w:hyperlink>
      <w:r w:rsidRPr="198CD072">
        <w:rPr>
          <w:rFonts w:ascii="Calibri" w:hAnsi="Calibri" w:cs="Calibri"/>
          <w:sz w:val="22"/>
          <w:szCs w:val="22"/>
        </w:rPr>
        <w:t xml:space="preserve"> que constituyen este consorcio son responsables, tanto de manera individual como de forma conjunta con el resto de participantes, de las obligaciones derivadas del desarrollo del proyecto y de su relación con la AVI. Por ello, en el caso de que alguna de las entidades participantes no obtuviera la condición de beneficiario o, habiéndola obtenido, la perdiera antes de la resolución de la convocatoria, el proyecto será denegado en su totalidad, extendiéndose al resto de partícipes. </w:t>
      </w:r>
      <w:r w:rsidRPr="198CD072">
        <w:rPr>
          <w:rFonts w:ascii="Calibri" w:eastAsia="Calibri" w:hAnsi="Calibri" w:cs="Calibri"/>
          <w:color w:val="000000" w:themeColor="text1"/>
          <w:sz w:val="22"/>
          <w:szCs w:val="22"/>
        </w:rPr>
        <w:t>El régimen y alcance de las responsabilidades será en todo caso el previsto en la convocatoria de ayudas y en la Ley 38/2003, de 17 de noviembre, General de Subvenciones.</w:t>
      </w:r>
    </w:p>
    <w:p w14:paraId="7DAD0C70" w14:textId="77777777" w:rsidR="00A02976" w:rsidRDefault="00A02976" w:rsidP="006A23B9">
      <w:pPr>
        <w:jc w:val="both"/>
        <w:rPr>
          <w:rFonts w:eastAsia="Calibri" w:cs="Calibri"/>
          <w:color w:val="000000" w:themeColor="text1"/>
          <w:sz w:val="22"/>
          <w:szCs w:val="22"/>
        </w:rPr>
      </w:pPr>
    </w:p>
    <w:p w14:paraId="16FF5A07" w14:textId="65A8BF20" w:rsidR="00927A81" w:rsidRDefault="00F52A17" w:rsidP="00927A81">
      <w:pPr>
        <w:spacing w:after="120"/>
        <w:jc w:val="both"/>
        <w:rPr>
          <w:rFonts w:eastAsia="Calibri" w:cs="Calibri"/>
          <w:color w:val="000000" w:themeColor="text1"/>
          <w:sz w:val="22"/>
          <w:szCs w:val="22"/>
        </w:rPr>
      </w:pPr>
      <w:r w:rsidRPr="006E3C7D">
        <w:rPr>
          <w:rFonts w:eastAsia="Calibri" w:cs="Calibri"/>
          <w:b/>
          <w:bCs/>
          <w:color w:val="000000" w:themeColor="text1"/>
          <w:sz w:val="22"/>
          <w:szCs w:val="22"/>
        </w:rPr>
        <w:t>SEGUNDA.</w:t>
      </w:r>
      <w:r>
        <w:rPr>
          <w:rFonts w:eastAsia="Calibri" w:cs="Calibri"/>
          <w:color w:val="000000" w:themeColor="text1"/>
          <w:sz w:val="22"/>
          <w:szCs w:val="22"/>
        </w:rPr>
        <w:t xml:space="preserve"> </w:t>
      </w:r>
      <w:r w:rsidR="00927A81">
        <w:rPr>
          <w:rFonts w:eastAsia="Calibri" w:cs="Calibri"/>
          <w:color w:val="000000" w:themeColor="text1"/>
          <w:sz w:val="22"/>
          <w:szCs w:val="22"/>
        </w:rPr>
        <w:t>Vigencia</w:t>
      </w:r>
    </w:p>
    <w:p w14:paraId="13CFE8CA" w14:textId="6FF199BE" w:rsidR="005C7930" w:rsidRDefault="62032346" w:rsidP="00A631E2">
      <w:pPr>
        <w:spacing w:after="60"/>
        <w:jc w:val="both"/>
        <w:rPr>
          <w:rFonts w:eastAsia="Calibri" w:cs="Calibri"/>
          <w:color w:val="000000" w:themeColor="text1"/>
          <w:sz w:val="22"/>
          <w:szCs w:val="22"/>
        </w:rPr>
      </w:pPr>
      <w:bookmarkStart w:id="1" w:name="_Hlk102394696"/>
      <w:r w:rsidRPr="006A23B9">
        <w:rPr>
          <w:rFonts w:eastAsia="Calibri" w:cs="Calibri"/>
          <w:color w:val="000000" w:themeColor="text1"/>
          <w:sz w:val="22"/>
          <w:szCs w:val="22"/>
        </w:rPr>
        <w:t xml:space="preserve">El presente </w:t>
      </w:r>
      <w:r w:rsidRPr="28284791">
        <w:rPr>
          <w:rFonts w:eastAsia="Calibri" w:cs="Calibri"/>
          <w:color w:val="000000" w:themeColor="text1"/>
          <w:sz w:val="22"/>
          <w:szCs w:val="22"/>
        </w:rPr>
        <w:t>acuerdo iniciará su vigencia una vez firmado por todas las Partes</w:t>
      </w:r>
      <w:r w:rsidR="008E4F59">
        <w:rPr>
          <w:rFonts w:eastAsia="Calibri" w:cs="Calibri"/>
          <w:color w:val="000000" w:themeColor="text1"/>
          <w:sz w:val="22"/>
          <w:szCs w:val="22"/>
        </w:rPr>
        <w:t xml:space="preserve">, </w:t>
      </w:r>
      <w:r w:rsidR="008E4F59" w:rsidRPr="008E4F59">
        <w:rPr>
          <w:rFonts w:eastAsia="Calibri" w:cs="Calibri"/>
          <w:color w:val="000000" w:themeColor="text1"/>
          <w:sz w:val="22"/>
          <w:szCs w:val="22"/>
        </w:rPr>
        <w:t>quedando automáticamente resuelto en el caso y desde la fecha de denegación de la ayuda solicitada o no aceptación por</w:t>
      </w:r>
      <w:r w:rsidR="008E4F59">
        <w:rPr>
          <w:rFonts w:eastAsia="Calibri" w:cs="Calibri"/>
          <w:color w:val="000000" w:themeColor="text1"/>
          <w:sz w:val="22"/>
          <w:szCs w:val="22"/>
        </w:rPr>
        <w:t xml:space="preserve"> alguna de</w:t>
      </w:r>
      <w:r w:rsidR="008E4F59" w:rsidRPr="008E4F59">
        <w:rPr>
          <w:rFonts w:eastAsia="Calibri" w:cs="Calibri"/>
          <w:color w:val="000000" w:themeColor="text1"/>
          <w:sz w:val="22"/>
          <w:szCs w:val="22"/>
        </w:rPr>
        <w:t xml:space="preserve"> las Partes de la ayuda propuesta por el organismo financiador</w:t>
      </w:r>
      <w:r w:rsidR="00BF2E84">
        <w:rPr>
          <w:rFonts w:eastAsia="Calibri" w:cs="Calibri"/>
          <w:color w:val="000000" w:themeColor="text1"/>
          <w:sz w:val="22"/>
          <w:szCs w:val="22"/>
        </w:rPr>
        <w:t xml:space="preserve">. </w:t>
      </w:r>
    </w:p>
    <w:p w14:paraId="2E3A8A7B" w14:textId="61591EC8" w:rsidR="00F52A17" w:rsidRPr="00E4114F" w:rsidRDefault="62032346" w:rsidP="00A631E2">
      <w:pPr>
        <w:autoSpaceDE w:val="0"/>
        <w:autoSpaceDN w:val="0"/>
        <w:adjustRightInd w:val="0"/>
        <w:spacing w:after="60"/>
        <w:jc w:val="both"/>
        <w:rPr>
          <w:rFonts w:ascii="Garamond" w:eastAsia="Calibri" w:hAnsi="Garamond" w:cstheme="minorHAnsi"/>
          <w:b/>
          <w:bCs/>
        </w:rPr>
      </w:pPr>
      <w:r w:rsidRPr="07E80D93">
        <w:rPr>
          <w:rFonts w:eastAsia="Calibri" w:cs="Calibri"/>
          <w:color w:val="000000" w:themeColor="text1"/>
          <w:sz w:val="22"/>
          <w:szCs w:val="22"/>
        </w:rPr>
        <w:t xml:space="preserve">La duración global </w:t>
      </w:r>
      <w:r w:rsidR="00A631E2">
        <w:rPr>
          <w:rFonts w:eastAsia="Calibri" w:cs="Calibri"/>
          <w:color w:val="000000" w:themeColor="text1"/>
          <w:sz w:val="22"/>
          <w:szCs w:val="22"/>
        </w:rPr>
        <w:t xml:space="preserve">prevista </w:t>
      </w:r>
      <w:r w:rsidRPr="07E80D93">
        <w:rPr>
          <w:rFonts w:eastAsia="Calibri" w:cs="Calibri"/>
          <w:color w:val="000000" w:themeColor="text1"/>
          <w:sz w:val="22"/>
          <w:szCs w:val="22"/>
        </w:rPr>
        <w:t xml:space="preserve">del proyecto es </w:t>
      </w:r>
      <w:r w:rsidRPr="000854C4">
        <w:rPr>
          <w:rFonts w:eastAsia="Calibri" w:cs="Calibri"/>
          <w:color w:val="000000" w:themeColor="text1"/>
          <w:sz w:val="22"/>
          <w:szCs w:val="22"/>
          <w:highlight w:val="lightGray"/>
        </w:rPr>
        <w:t xml:space="preserve">de </w:t>
      </w:r>
      <w:r w:rsidR="006642D3" w:rsidRPr="000854C4">
        <w:rPr>
          <w:rFonts w:eastAsia="Calibri" w:cs="Calibri"/>
          <w:color w:val="000000" w:themeColor="text1"/>
          <w:sz w:val="22"/>
          <w:szCs w:val="22"/>
          <w:highlight w:val="lightGray"/>
        </w:rPr>
        <w:t xml:space="preserve">xx </w:t>
      </w:r>
      <w:r w:rsidRPr="000854C4">
        <w:rPr>
          <w:rFonts w:eastAsia="Calibri" w:cs="Calibri"/>
          <w:color w:val="000000" w:themeColor="text1"/>
          <w:sz w:val="22"/>
          <w:szCs w:val="22"/>
          <w:highlight w:val="lightGray"/>
        </w:rPr>
        <w:t xml:space="preserve">meses, iniciándose este plazo el </w:t>
      </w:r>
      <w:r w:rsidR="006642D3" w:rsidRPr="000854C4">
        <w:rPr>
          <w:rFonts w:eastAsia="Calibri" w:cs="Calibri"/>
          <w:b/>
          <w:bCs/>
          <w:color w:val="000000" w:themeColor="text1"/>
          <w:sz w:val="22"/>
          <w:szCs w:val="22"/>
          <w:highlight w:val="lightGray"/>
        </w:rPr>
        <w:t xml:space="preserve">… </w:t>
      </w:r>
      <w:r w:rsidRPr="000854C4">
        <w:rPr>
          <w:rFonts w:eastAsia="Calibri" w:cs="Calibri"/>
          <w:bCs/>
          <w:color w:val="000000" w:themeColor="text1"/>
          <w:sz w:val="22"/>
          <w:szCs w:val="22"/>
          <w:highlight w:val="lightGray"/>
        </w:rPr>
        <w:t xml:space="preserve">y finalizando </w:t>
      </w:r>
      <w:r w:rsidR="006642D3" w:rsidRPr="000854C4">
        <w:rPr>
          <w:rFonts w:eastAsia="Calibri" w:cs="Calibri"/>
          <w:bCs/>
          <w:color w:val="000000" w:themeColor="text1"/>
          <w:sz w:val="22"/>
          <w:szCs w:val="22"/>
          <w:highlight w:val="lightGray"/>
        </w:rPr>
        <w:t>el …</w:t>
      </w:r>
      <w:r w:rsidRPr="000854C4">
        <w:rPr>
          <w:rFonts w:eastAsia="Calibri" w:cs="Calibri"/>
          <w:bCs/>
          <w:color w:val="000000" w:themeColor="text1"/>
          <w:sz w:val="22"/>
          <w:szCs w:val="22"/>
          <w:highlight w:val="lightGray"/>
        </w:rPr>
        <w:t>.</w:t>
      </w:r>
      <w:r w:rsidR="00F52A17" w:rsidRPr="00E4114F">
        <w:rPr>
          <w:rFonts w:ascii="Garamond" w:eastAsia="Calibri" w:hAnsi="Garamond" w:cstheme="minorHAnsi"/>
          <w:b/>
          <w:bCs/>
        </w:rPr>
        <w:t xml:space="preserve"> </w:t>
      </w:r>
    </w:p>
    <w:bookmarkEnd w:id="1"/>
    <w:p w14:paraId="5628B0EC" w14:textId="1CC23468" w:rsidR="005C7930" w:rsidRPr="0002141B" w:rsidRDefault="39F570F1" w:rsidP="006A23B9">
      <w:pPr>
        <w:jc w:val="both"/>
        <w:rPr>
          <w:rFonts w:eastAsia="Calibri" w:cs="Calibri"/>
          <w:color w:val="000000" w:themeColor="text1"/>
          <w:sz w:val="22"/>
          <w:szCs w:val="22"/>
        </w:rPr>
      </w:pPr>
      <w:r w:rsidRPr="07E80D93">
        <w:rPr>
          <w:rFonts w:eastAsia="Calibri" w:cs="Calibri"/>
          <w:color w:val="000000" w:themeColor="text1"/>
          <w:sz w:val="22"/>
          <w:szCs w:val="22"/>
        </w:rPr>
        <w:t xml:space="preserve">El acuerdo no quedará extinguido hasta que se hayan efectuado todos los informes </w:t>
      </w:r>
      <w:r w:rsidR="00A02976">
        <w:rPr>
          <w:rFonts w:eastAsia="Calibri" w:cs="Calibri"/>
          <w:color w:val="000000" w:themeColor="text1"/>
          <w:sz w:val="22"/>
          <w:szCs w:val="22"/>
        </w:rPr>
        <w:t>y entregas previstas</w:t>
      </w:r>
      <w:r w:rsidRPr="07E80D93">
        <w:rPr>
          <w:rFonts w:eastAsia="Calibri" w:cs="Calibri"/>
          <w:color w:val="000000" w:themeColor="text1"/>
          <w:sz w:val="22"/>
          <w:szCs w:val="22"/>
        </w:rPr>
        <w:t>, se hayan cumplido todas las obligaciones con la Administración, y haya transcurrido el plazo de prescripción previsto en los artículos 39 y 65 de la Ley 38/2003, de 17 de noviembre, General de Subvenciones y, en todo caso, continuará vigente tras la fecha de su extinción lo comprometido en relación a la confidencialidad, propiedad y explotación de Resultados.</w:t>
      </w:r>
    </w:p>
    <w:p w14:paraId="22EF28D8" w14:textId="77777777" w:rsidR="006E3C7D" w:rsidRDefault="006E3C7D" w:rsidP="006A23B9">
      <w:pPr>
        <w:jc w:val="both"/>
        <w:rPr>
          <w:rFonts w:cs="Calibri"/>
          <w:color w:val="000000" w:themeColor="text1"/>
          <w:sz w:val="22"/>
          <w:szCs w:val="22"/>
        </w:rPr>
      </w:pPr>
    </w:p>
    <w:p w14:paraId="7002B2EB" w14:textId="317CF865" w:rsidR="00927A81" w:rsidRDefault="00A02976" w:rsidP="00927A81">
      <w:pPr>
        <w:spacing w:after="120"/>
        <w:jc w:val="both"/>
        <w:rPr>
          <w:rFonts w:cs="Calibri"/>
          <w:color w:val="auto"/>
          <w:sz w:val="22"/>
          <w:szCs w:val="22"/>
        </w:rPr>
      </w:pPr>
      <w:r>
        <w:rPr>
          <w:rFonts w:cs="Calibri"/>
          <w:b/>
          <w:bCs/>
          <w:color w:val="auto"/>
          <w:sz w:val="22"/>
          <w:szCs w:val="22"/>
        </w:rPr>
        <w:t>TERCER</w:t>
      </w:r>
      <w:r w:rsidR="00F52A17" w:rsidRPr="00A631E2">
        <w:rPr>
          <w:rFonts w:cs="Calibri"/>
          <w:b/>
          <w:bCs/>
          <w:color w:val="auto"/>
          <w:sz w:val="22"/>
          <w:szCs w:val="22"/>
        </w:rPr>
        <w:t>A</w:t>
      </w:r>
      <w:r w:rsidR="68BFBEEC" w:rsidRPr="00A631E2">
        <w:rPr>
          <w:rFonts w:cs="Calibri"/>
          <w:b/>
          <w:bCs/>
          <w:color w:val="auto"/>
          <w:sz w:val="22"/>
          <w:szCs w:val="22"/>
        </w:rPr>
        <w:t>.</w:t>
      </w:r>
      <w:r w:rsidR="007D722A">
        <w:rPr>
          <w:rFonts w:cs="Calibri"/>
          <w:color w:val="auto"/>
          <w:sz w:val="22"/>
          <w:szCs w:val="22"/>
        </w:rPr>
        <w:t xml:space="preserve"> </w:t>
      </w:r>
      <w:r w:rsidR="00296D73">
        <w:rPr>
          <w:rFonts w:cs="Calibri"/>
          <w:color w:val="auto"/>
          <w:sz w:val="22"/>
          <w:szCs w:val="22"/>
        </w:rPr>
        <w:t>Condiciones de aceptación del proyecto</w:t>
      </w:r>
    </w:p>
    <w:p w14:paraId="1E0B348C" w14:textId="27006D28" w:rsidR="00296D73" w:rsidRDefault="00296D73" w:rsidP="00296D73">
      <w:pPr>
        <w:spacing w:after="60"/>
        <w:jc w:val="both"/>
        <w:rPr>
          <w:rFonts w:eastAsia="Calibri" w:cs="Calibri"/>
          <w:color w:val="000000" w:themeColor="text1"/>
          <w:sz w:val="22"/>
          <w:szCs w:val="22"/>
        </w:rPr>
      </w:pPr>
      <w:r w:rsidRPr="00296D73">
        <w:rPr>
          <w:rFonts w:asciiTheme="minorHAnsi" w:eastAsia="Calibri" w:hAnsiTheme="minorHAnsi" w:cstheme="minorHAnsi"/>
          <w:color w:val="000000" w:themeColor="text1"/>
          <w:sz w:val="22"/>
          <w:szCs w:val="22"/>
        </w:rPr>
        <w:t>El proyecto se desarrollará en los términos indicados en la memoria que se presenta junto a las solicitudes individuales de ayuda y el presente acuerdo de consorcio, más toda la documentación complementaria correspondiente y, en su caso, en la resolución de concesión.</w:t>
      </w:r>
      <w:r>
        <w:rPr>
          <w:rFonts w:asciiTheme="minorHAnsi" w:eastAsia="Calibri" w:hAnsiTheme="minorHAnsi" w:cstheme="minorHAnsi"/>
          <w:color w:val="000000" w:themeColor="text1"/>
          <w:sz w:val="22"/>
          <w:szCs w:val="22"/>
        </w:rPr>
        <w:t xml:space="preserve"> En concreto, e</w:t>
      </w:r>
      <w:r w:rsidR="7E91A287" w:rsidRPr="198CD072">
        <w:rPr>
          <w:rFonts w:eastAsia="Calibri" w:cs="Calibri"/>
          <w:color w:val="auto"/>
          <w:sz w:val="22"/>
          <w:szCs w:val="22"/>
        </w:rPr>
        <w:t xml:space="preserve">l </w:t>
      </w:r>
      <w:r w:rsidR="7E91A287" w:rsidRPr="198CD072">
        <w:rPr>
          <w:rFonts w:eastAsia="Calibri" w:cs="Calibri"/>
          <w:color w:val="000000" w:themeColor="text1"/>
          <w:sz w:val="22"/>
          <w:szCs w:val="22"/>
        </w:rPr>
        <w:t xml:space="preserve">detalle de la participación técnica y económica </w:t>
      </w:r>
      <w:r w:rsidR="00D5693D">
        <w:rPr>
          <w:rFonts w:eastAsia="Calibri" w:cs="Calibri"/>
          <w:color w:val="000000" w:themeColor="text1"/>
          <w:sz w:val="22"/>
          <w:szCs w:val="22"/>
        </w:rPr>
        <w:t>comprometida por</w:t>
      </w:r>
      <w:r w:rsidR="7E91A287" w:rsidRPr="198CD072">
        <w:rPr>
          <w:rFonts w:eastAsia="Calibri" w:cs="Calibri"/>
          <w:color w:val="000000" w:themeColor="text1"/>
          <w:sz w:val="22"/>
          <w:szCs w:val="22"/>
        </w:rPr>
        <w:t xml:space="preserve"> cada una de la Partes en el proyecto </w:t>
      </w:r>
      <w:r w:rsidR="003359D0">
        <w:rPr>
          <w:rFonts w:eastAsia="Calibri" w:cs="Calibri"/>
          <w:color w:val="000000" w:themeColor="text1"/>
          <w:sz w:val="22"/>
          <w:szCs w:val="22"/>
        </w:rPr>
        <w:t>es el</w:t>
      </w:r>
      <w:r w:rsidR="003359D0" w:rsidRPr="198CD072">
        <w:rPr>
          <w:rFonts w:eastAsia="Calibri" w:cs="Calibri"/>
          <w:color w:val="000000" w:themeColor="text1"/>
          <w:sz w:val="22"/>
          <w:szCs w:val="22"/>
        </w:rPr>
        <w:t xml:space="preserve"> </w:t>
      </w:r>
      <w:r w:rsidR="006A7707">
        <w:rPr>
          <w:rFonts w:eastAsia="Calibri" w:cs="Calibri"/>
          <w:color w:val="000000" w:themeColor="text1"/>
          <w:sz w:val="22"/>
          <w:szCs w:val="22"/>
        </w:rPr>
        <w:t>reflejado</w:t>
      </w:r>
      <w:r w:rsidR="7E91A287" w:rsidRPr="198CD072">
        <w:rPr>
          <w:rFonts w:eastAsia="Calibri" w:cs="Calibri"/>
          <w:color w:val="000000" w:themeColor="text1"/>
          <w:sz w:val="22"/>
          <w:szCs w:val="22"/>
        </w:rPr>
        <w:t xml:space="preserve"> en la memoria técnica del proyecto</w:t>
      </w:r>
      <w:r>
        <w:rPr>
          <w:rFonts w:eastAsia="Calibri" w:cs="Calibri"/>
          <w:color w:val="000000" w:themeColor="text1"/>
          <w:sz w:val="22"/>
          <w:szCs w:val="22"/>
        </w:rPr>
        <w:t xml:space="preserve">. </w:t>
      </w:r>
    </w:p>
    <w:p w14:paraId="56685E7D" w14:textId="53350825" w:rsidR="00164F0B" w:rsidRDefault="00164F0B" w:rsidP="00164F0B">
      <w:pPr>
        <w:spacing w:after="60"/>
        <w:jc w:val="both"/>
        <w:rPr>
          <w:rFonts w:eastAsia="Calibri" w:cs="Calibri"/>
          <w:color w:val="000000" w:themeColor="text1"/>
          <w:sz w:val="22"/>
          <w:szCs w:val="22"/>
        </w:rPr>
      </w:pPr>
      <w:r>
        <w:rPr>
          <w:rFonts w:eastAsia="Calibri" w:cs="Calibri"/>
          <w:color w:val="000000" w:themeColor="text1"/>
          <w:sz w:val="22"/>
          <w:szCs w:val="22"/>
        </w:rPr>
        <w:t>El</w:t>
      </w:r>
      <w:r w:rsidRPr="00164F0B">
        <w:rPr>
          <w:rFonts w:eastAsia="Calibri" w:cs="Calibri"/>
          <w:color w:val="000000" w:themeColor="text1"/>
          <w:sz w:val="22"/>
          <w:szCs w:val="22"/>
        </w:rPr>
        <w:t xml:space="preserve"> proyecto </w:t>
      </w:r>
      <w:r>
        <w:rPr>
          <w:rFonts w:eastAsia="Calibri" w:cs="Calibri"/>
          <w:color w:val="000000" w:themeColor="text1"/>
          <w:sz w:val="22"/>
          <w:szCs w:val="22"/>
        </w:rPr>
        <w:t>será</w:t>
      </w:r>
      <w:r w:rsidRPr="00164F0B">
        <w:rPr>
          <w:rFonts w:eastAsia="Calibri" w:cs="Calibri"/>
          <w:color w:val="000000" w:themeColor="text1"/>
          <w:sz w:val="22"/>
          <w:szCs w:val="22"/>
        </w:rPr>
        <w:t xml:space="preserve"> conforme con el</w:t>
      </w:r>
      <w:r>
        <w:rPr>
          <w:rFonts w:eastAsia="Calibri" w:cs="Calibri"/>
          <w:color w:val="000000" w:themeColor="text1"/>
          <w:sz w:val="22"/>
          <w:szCs w:val="22"/>
        </w:rPr>
        <w:t xml:space="preserve"> </w:t>
      </w:r>
      <w:r w:rsidRPr="00164F0B">
        <w:rPr>
          <w:rFonts w:eastAsia="Calibri" w:cs="Calibri"/>
          <w:color w:val="000000" w:themeColor="text1"/>
          <w:sz w:val="22"/>
          <w:szCs w:val="22"/>
        </w:rPr>
        <w:t>principio de DNSH para todos los objetivos ambientales</w:t>
      </w:r>
      <w:r>
        <w:rPr>
          <w:rFonts w:eastAsia="Calibri" w:cs="Calibri"/>
          <w:color w:val="000000" w:themeColor="text1"/>
          <w:sz w:val="22"/>
          <w:szCs w:val="22"/>
        </w:rPr>
        <w:t>.</w:t>
      </w:r>
    </w:p>
    <w:p w14:paraId="4C40879F" w14:textId="090ADE2C" w:rsidR="00296D73" w:rsidRDefault="00296D73" w:rsidP="00296D73">
      <w:pPr>
        <w:spacing w:after="60"/>
        <w:jc w:val="both"/>
        <w:rPr>
          <w:rFonts w:asciiTheme="minorHAnsi" w:eastAsia="Calibri" w:hAnsiTheme="minorHAnsi" w:cstheme="minorBidi"/>
          <w:color w:val="000000" w:themeColor="text1"/>
          <w:sz w:val="22"/>
          <w:szCs w:val="22"/>
        </w:rPr>
      </w:pPr>
      <w:r w:rsidRPr="00296D73">
        <w:rPr>
          <w:rFonts w:asciiTheme="minorHAnsi" w:eastAsia="Calibri" w:hAnsiTheme="minorHAnsi" w:cstheme="minorBidi"/>
          <w:color w:val="000000" w:themeColor="text1"/>
          <w:sz w:val="22"/>
          <w:szCs w:val="22"/>
        </w:rPr>
        <w:t>Los suscriptores de este acuerdo, en la representación que ostentan de las entidades integrantes, prestan su consentimiento para que los datos relativos a las mismas sean plasmados en la memoria técnica y otros documentos que forman parte integrante de la solicitud y son de obligada entrega en la AVI, así como para que cualquier incidencia individual que pueda afectar a la viabilidad del proyecto sea comunicada por la AVI al resto de partícipes.</w:t>
      </w:r>
    </w:p>
    <w:p w14:paraId="00F9FA88" w14:textId="77777777" w:rsidR="00D5693D" w:rsidRPr="00296D73" w:rsidRDefault="00D5693D" w:rsidP="00296D73">
      <w:pPr>
        <w:spacing w:after="60"/>
        <w:jc w:val="both"/>
        <w:rPr>
          <w:rFonts w:asciiTheme="minorHAnsi" w:hAnsiTheme="minorHAnsi" w:cstheme="minorBidi"/>
          <w:color w:val="000000" w:themeColor="text1"/>
          <w:sz w:val="22"/>
          <w:szCs w:val="22"/>
        </w:rPr>
      </w:pPr>
    </w:p>
    <w:p w14:paraId="7A444216" w14:textId="44D76ABA" w:rsidR="00F52A17" w:rsidRPr="00E4114F" w:rsidRDefault="00A64941" w:rsidP="00927A81">
      <w:pPr>
        <w:spacing w:after="120"/>
        <w:jc w:val="both"/>
        <w:rPr>
          <w:rFonts w:asciiTheme="minorHAnsi" w:hAnsiTheme="minorHAnsi" w:cstheme="minorHAnsi"/>
          <w:b/>
          <w:iCs/>
          <w:color w:val="auto"/>
          <w:sz w:val="22"/>
          <w:szCs w:val="22"/>
        </w:rPr>
      </w:pPr>
      <w:r>
        <w:rPr>
          <w:rFonts w:asciiTheme="minorHAnsi" w:eastAsia="Calibri" w:hAnsiTheme="minorHAnsi" w:cs="Calibri"/>
          <w:b/>
          <w:bCs/>
          <w:color w:val="auto"/>
          <w:sz w:val="22"/>
          <w:szCs w:val="22"/>
        </w:rPr>
        <w:t>CUAR</w:t>
      </w:r>
      <w:r w:rsidR="00F52A17" w:rsidRPr="00A631E2">
        <w:rPr>
          <w:rFonts w:asciiTheme="minorHAnsi" w:eastAsia="Calibri" w:hAnsiTheme="minorHAnsi" w:cs="Calibri"/>
          <w:b/>
          <w:bCs/>
          <w:color w:val="auto"/>
          <w:sz w:val="22"/>
          <w:szCs w:val="22"/>
        </w:rPr>
        <w:t>TA</w:t>
      </w:r>
      <w:r w:rsidR="007035C5" w:rsidRPr="00A631E2">
        <w:rPr>
          <w:rFonts w:asciiTheme="minorHAnsi" w:eastAsia="Calibri" w:hAnsiTheme="minorHAnsi" w:cs="Calibri"/>
          <w:b/>
          <w:bCs/>
          <w:color w:val="auto"/>
          <w:sz w:val="22"/>
          <w:szCs w:val="22"/>
        </w:rPr>
        <w:t>.</w:t>
      </w:r>
      <w:r w:rsidR="00F52A17" w:rsidRPr="00E4114F">
        <w:rPr>
          <w:rFonts w:asciiTheme="minorHAnsi" w:eastAsia="Calibri" w:hAnsiTheme="minorHAnsi" w:cs="Calibri"/>
          <w:color w:val="auto"/>
          <w:sz w:val="22"/>
          <w:szCs w:val="22"/>
        </w:rPr>
        <w:t xml:space="preserve"> </w:t>
      </w:r>
      <w:r w:rsidR="00F52A17" w:rsidRPr="00E4114F">
        <w:rPr>
          <w:rFonts w:asciiTheme="minorHAnsi" w:hAnsiTheme="minorHAnsi" w:cstheme="minorHAnsi"/>
          <w:iCs/>
          <w:color w:val="auto"/>
          <w:sz w:val="22"/>
          <w:szCs w:val="22"/>
        </w:rPr>
        <w:t>Representante de la agrupación</w:t>
      </w:r>
    </w:p>
    <w:p w14:paraId="311FD808" w14:textId="77777777" w:rsidR="00EB4876" w:rsidRDefault="3E976531" w:rsidP="00BF4294">
      <w:pPr>
        <w:spacing w:after="60"/>
        <w:jc w:val="both"/>
        <w:rPr>
          <w:rFonts w:eastAsia="Calibri" w:cs="Calibri"/>
          <w:color w:val="000000" w:themeColor="text1"/>
          <w:sz w:val="22"/>
          <w:szCs w:val="22"/>
        </w:rPr>
      </w:pPr>
      <w:r w:rsidRPr="006508E0">
        <w:rPr>
          <w:rFonts w:eastAsia="Calibri" w:cs="Calibri"/>
          <w:color w:val="000000" w:themeColor="text1"/>
          <w:sz w:val="22"/>
          <w:szCs w:val="22"/>
          <w:highlight w:val="lightGray"/>
        </w:rPr>
        <w:t>La entidad</w:t>
      </w:r>
      <w:r w:rsidRPr="006508E0">
        <w:rPr>
          <w:rFonts w:cs="Calibri"/>
          <w:color w:val="000000" w:themeColor="text1"/>
          <w:sz w:val="22"/>
          <w:szCs w:val="22"/>
          <w:highlight w:val="lightGray"/>
        </w:rPr>
        <w:t xml:space="preserve"> </w:t>
      </w:r>
      <w:r w:rsidR="0049035B" w:rsidRPr="006508E0">
        <w:rPr>
          <w:rFonts w:cs="Calibri"/>
          <w:color w:val="000000" w:themeColor="text1"/>
          <w:sz w:val="22"/>
          <w:szCs w:val="22"/>
          <w:highlight w:val="lightGray"/>
        </w:rPr>
        <w:t>xxx</w:t>
      </w:r>
      <w:r w:rsidRPr="00E4114F">
        <w:rPr>
          <w:rFonts w:eastAsia="Calibri" w:cs="Calibri"/>
          <w:color w:val="000000" w:themeColor="text1"/>
          <w:sz w:val="22"/>
          <w:szCs w:val="22"/>
        </w:rPr>
        <w:t>, por tener la mayor participación en el proyecto, entendiendo por tal la que asume la mayoría de los costes subvencionables del mismo, ostentará la condición de líder del consorcio</w:t>
      </w:r>
      <w:r w:rsidR="00EB4876">
        <w:rPr>
          <w:rFonts w:eastAsia="Calibri" w:cs="Calibri"/>
          <w:color w:val="000000" w:themeColor="text1"/>
          <w:sz w:val="22"/>
          <w:szCs w:val="22"/>
        </w:rPr>
        <w:t xml:space="preserve">. </w:t>
      </w:r>
      <w:r w:rsidR="00EB4876" w:rsidRPr="00EB4876">
        <w:rPr>
          <w:rFonts w:eastAsia="Calibri" w:cs="Calibri"/>
          <w:color w:val="000000" w:themeColor="text1"/>
          <w:sz w:val="22"/>
          <w:szCs w:val="22"/>
        </w:rPr>
        <w:t>Este liderazgo únicamente rige a efectos de erigirse en interlocutor con la</w:t>
      </w:r>
      <w:r w:rsidR="00EB4876">
        <w:rPr>
          <w:rFonts w:eastAsia="Calibri" w:cs="Calibri"/>
          <w:color w:val="000000" w:themeColor="text1"/>
          <w:sz w:val="22"/>
          <w:szCs w:val="22"/>
        </w:rPr>
        <w:t xml:space="preserve"> </w:t>
      </w:r>
      <w:r w:rsidR="00EB4876" w:rsidRPr="00EB4876">
        <w:rPr>
          <w:rFonts w:eastAsia="Calibri" w:cs="Calibri"/>
          <w:color w:val="000000" w:themeColor="text1"/>
          <w:sz w:val="22"/>
          <w:szCs w:val="22"/>
        </w:rPr>
        <w:t>AVI pero sin más responsabilidades que el resto de entidades consorciadas, puesto que todas ellas</w:t>
      </w:r>
      <w:r w:rsidR="00EB4876">
        <w:rPr>
          <w:rFonts w:eastAsia="Calibri" w:cs="Calibri"/>
          <w:color w:val="000000" w:themeColor="text1"/>
          <w:sz w:val="22"/>
          <w:szCs w:val="22"/>
        </w:rPr>
        <w:t xml:space="preserve"> </w:t>
      </w:r>
      <w:r w:rsidR="00EB4876" w:rsidRPr="00EB4876">
        <w:rPr>
          <w:rFonts w:eastAsia="Calibri" w:cs="Calibri"/>
          <w:color w:val="000000" w:themeColor="text1"/>
          <w:sz w:val="22"/>
          <w:szCs w:val="22"/>
        </w:rPr>
        <w:t>son beneficiarias de la ayuda de forma independiente e individualizada.</w:t>
      </w:r>
      <w:r w:rsidRPr="00E4114F">
        <w:rPr>
          <w:rFonts w:eastAsia="Calibri" w:cs="Calibri"/>
          <w:color w:val="000000" w:themeColor="text1"/>
          <w:sz w:val="22"/>
          <w:szCs w:val="22"/>
        </w:rPr>
        <w:t xml:space="preserve"> </w:t>
      </w:r>
    </w:p>
    <w:p w14:paraId="2BA2C8AD" w14:textId="3C42B4AE" w:rsidR="1629C6DB" w:rsidRPr="00E4114F" w:rsidRDefault="00EB4876" w:rsidP="00EB4876">
      <w:pPr>
        <w:jc w:val="both"/>
        <w:rPr>
          <w:rFonts w:eastAsia="Calibri" w:cs="Calibri"/>
          <w:color w:val="000000" w:themeColor="text1"/>
          <w:sz w:val="22"/>
          <w:szCs w:val="22"/>
        </w:rPr>
      </w:pPr>
      <w:r>
        <w:rPr>
          <w:rFonts w:eastAsia="Calibri" w:cs="Calibri"/>
          <w:color w:val="000000" w:themeColor="text1"/>
          <w:sz w:val="22"/>
          <w:szCs w:val="22"/>
        </w:rPr>
        <w:lastRenderedPageBreak/>
        <w:t>S</w:t>
      </w:r>
      <w:r w:rsidR="3E976531" w:rsidRPr="00E4114F">
        <w:rPr>
          <w:rFonts w:eastAsia="Calibri" w:cs="Calibri"/>
          <w:color w:val="000000" w:themeColor="text1"/>
          <w:sz w:val="22"/>
          <w:szCs w:val="22"/>
        </w:rPr>
        <w:t>e autoriza a la entidad líder para actuar ante la AVI en lo que se refiere a interlocución para transmitir o recabar información técnica correspondiente a la marcha o estado del proyecto, si bien no podrá sustituir las obligaciones de cada uno de los participantes en cuanto a presentación de solicitudes a la AVI o aportación de cualquier tipo de documentación adicional.</w:t>
      </w:r>
    </w:p>
    <w:p w14:paraId="68A04FED" w14:textId="77777777" w:rsidR="00296D73" w:rsidRPr="00213173" w:rsidRDefault="00296D73" w:rsidP="00296D73">
      <w:pPr>
        <w:jc w:val="both"/>
        <w:rPr>
          <w:rFonts w:asciiTheme="minorHAnsi" w:eastAsia="Calibri" w:hAnsiTheme="minorHAnsi" w:cstheme="minorHAnsi"/>
          <w:color w:val="000000" w:themeColor="text1"/>
          <w:sz w:val="22"/>
          <w:szCs w:val="22"/>
        </w:rPr>
      </w:pPr>
    </w:p>
    <w:p w14:paraId="38E9AB28" w14:textId="297930B1" w:rsidR="00A26A8A" w:rsidRPr="0032302D" w:rsidRDefault="00A64941" w:rsidP="00296D73">
      <w:pPr>
        <w:spacing w:after="120"/>
        <w:jc w:val="both"/>
        <w:rPr>
          <w:rFonts w:asciiTheme="minorHAnsi" w:eastAsia="Calibri" w:hAnsiTheme="minorHAnsi" w:cs="Calibri"/>
          <w:color w:val="auto"/>
          <w:sz w:val="22"/>
          <w:szCs w:val="22"/>
        </w:rPr>
      </w:pPr>
      <w:r>
        <w:rPr>
          <w:rFonts w:asciiTheme="minorHAnsi" w:eastAsia="Calibri" w:hAnsiTheme="minorHAnsi" w:cs="Calibri"/>
          <w:b/>
          <w:bCs/>
          <w:color w:val="auto"/>
          <w:sz w:val="22"/>
          <w:szCs w:val="22"/>
        </w:rPr>
        <w:t>QUIN</w:t>
      </w:r>
      <w:r w:rsidR="002E242D" w:rsidRPr="00A631E2">
        <w:rPr>
          <w:rFonts w:asciiTheme="minorHAnsi" w:eastAsia="Calibri" w:hAnsiTheme="minorHAnsi" w:cs="Calibri"/>
          <w:b/>
          <w:bCs/>
          <w:color w:val="auto"/>
          <w:sz w:val="22"/>
          <w:szCs w:val="22"/>
        </w:rPr>
        <w:t>T</w:t>
      </w:r>
      <w:r w:rsidR="00C65EC9" w:rsidRPr="00A631E2">
        <w:rPr>
          <w:rFonts w:asciiTheme="minorHAnsi" w:eastAsia="Calibri" w:hAnsiTheme="minorHAnsi" w:cs="Calibri"/>
          <w:b/>
          <w:bCs/>
          <w:color w:val="auto"/>
          <w:sz w:val="22"/>
          <w:szCs w:val="22"/>
        </w:rPr>
        <w:t>A-</w:t>
      </w:r>
      <w:r w:rsidR="269D83DD" w:rsidRPr="0032302D">
        <w:rPr>
          <w:rFonts w:asciiTheme="minorHAnsi" w:eastAsia="Calibri" w:hAnsiTheme="minorHAnsi" w:cs="Calibri"/>
          <w:color w:val="auto"/>
          <w:sz w:val="22"/>
          <w:szCs w:val="22"/>
        </w:rPr>
        <w:t xml:space="preserve"> </w:t>
      </w:r>
      <w:r w:rsidR="00A26A8A" w:rsidRPr="0032302D">
        <w:rPr>
          <w:rFonts w:asciiTheme="minorHAnsi" w:eastAsia="Calibri" w:hAnsiTheme="minorHAnsi" w:cs="Calibri"/>
          <w:color w:val="auto"/>
          <w:sz w:val="22"/>
          <w:szCs w:val="22"/>
        </w:rPr>
        <w:t>Derechos de acceso</w:t>
      </w:r>
      <w:r w:rsidR="00A26A8A">
        <w:rPr>
          <w:rFonts w:asciiTheme="minorHAnsi" w:eastAsia="Calibri" w:hAnsiTheme="minorHAnsi" w:cs="Calibri"/>
          <w:color w:val="auto"/>
          <w:sz w:val="22"/>
          <w:szCs w:val="22"/>
        </w:rPr>
        <w:t xml:space="preserve"> para el desarrollo del proyecto</w:t>
      </w:r>
    </w:p>
    <w:p w14:paraId="6087956F" w14:textId="11C3C27A" w:rsidR="00A26A8A" w:rsidRDefault="00A26A8A" w:rsidP="00AF3422">
      <w:pPr>
        <w:spacing w:after="60"/>
        <w:jc w:val="both"/>
        <w:rPr>
          <w:rFonts w:eastAsia="Calibri" w:cs="Calibri"/>
          <w:color w:val="000000" w:themeColor="text1"/>
          <w:sz w:val="22"/>
          <w:szCs w:val="22"/>
        </w:rPr>
      </w:pPr>
      <w:r w:rsidRPr="00A26A8A">
        <w:rPr>
          <w:rFonts w:eastAsia="Calibri" w:cs="Calibri"/>
          <w:color w:val="000000" w:themeColor="text1"/>
          <w:sz w:val="22"/>
          <w:szCs w:val="22"/>
        </w:rPr>
        <w:t>Durante el tiempo de vigencia del Proyecto se conceden entre las Partes Derechos de Acceso gratuitos, no exclusivos e intransferibles (esto es, sin capacidad de sublicencia), al</w:t>
      </w:r>
      <w:r w:rsidR="007F7076">
        <w:rPr>
          <w:rFonts w:eastAsia="Calibri" w:cs="Calibri"/>
          <w:color w:val="000000" w:themeColor="text1"/>
          <w:sz w:val="22"/>
          <w:szCs w:val="22"/>
        </w:rPr>
        <w:t xml:space="preserve"> Conocimiento</w:t>
      </w:r>
      <w:r w:rsidRPr="00A26A8A">
        <w:rPr>
          <w:rFonts w:eastAsia="Calibri" w:cs="Calibri"/>
          <w:color w:val="000000" w:themeColor="text1"/>
          <w:sz w:val="22"/>
          <w:szCs w:val="22"/>
        </w:rPr>
        <w:t xml:space="preserve"> Pre</w:t>
      </w:r>
      <w:r w:rsidR="007F7076">
        <w:rPr>
          <w:rFonts w:eastAsia="Calibri" w:cs="Calibri"/>
          <w:color w:val="000000" w:themeColor="text1"/>
          <w:sz w:val="22"/>
          <w:szCs w:val="22"/>
        </w:rPr>
        <w:t>vio</w:t>
      </w:r>
      <w:r w:rsidRPr="00A26A8A">
        <w:rPr>
          <w:rFonts w:eastAsia="Calibri" w:cs="Calibri"/>
          <w:color w:val="000000" w:themeColor="text1"/>
          <w:sz w:val="22"/>
          <w:szCs w:val="22"/>
        </w:rPr>
        <w:t xml:space="preserve"> y a los Resultados</w:t>
      </w:r>
      <w:r>
        <w:rPr>
          <w:rFonts w:eastAsia="Calibri" w:cs="Calibri"/>
          <w:color w:val="000000" w:themeColor="text1"/>
          <w:sz w:val="22"/>
          <w:szCs w:val="22"/>
        </w:rPr>
        <w:t xml:space="preserve"> generados, exclusivamente </w:t>
      </w:r>
      <w:r w:rsidRPr="198CD072">
        <w:rPr>
          <w:rFonts w:eastAsia="Calibri" w:cs="Calibri"/>
          <w:color w:val="000000" w:themeColor="text1"/>
          <w:sz w:val="22"/>
          <w:szCs w:val="22"/>
        </w:rPr>
        <w:t>cuando sea</w:t>
      </w:r>
      <w:r>
        <w:rPr>
          <w:rFonts w:eastAsia="Calibri" w:cs="Calibri"/>
          <w:color w:val="000000" w:themeColor="text1"/>
          <w:sz w:val="22"/>
          <w:szCs w:val="22"/>
        </w:rPr>
        <w:t>n</w:t>
      </w:r>
      <w:r w:rsidRPr="198CD072">
        <w:rPr>
          <w:rFonts w:eastAsia="Calibri" w:cs="Calibri"/>
          <w:color w:val="000000" w:themeColor="text1"/>
          <w:sz w:val="22"/>
          <w:szCs w:val="22"/>
        </w:rPr>
        <w:t xml:space="preserve"> necesarios para que </w:t>
      </w:r>
      <w:r>
        <w:rPr>
          <w:rFonts w:eastAsia="Calibri" w:cs="Calibri"/>
          <w:color w:val="000000" w:themeColor="text1"/>
          <w:sz w:val="22"/>
          <w:szCs w:val="22"/>
        </w:rPr>
        <w:t>otra</w:t>
      </w:r>
      <w:r w:rsidRPr="198CD072">
        <w:rPr>
          <w:rFonts w:eastAsia="Calibri" w:cs="Calibri"/>
          <w:color w:val="000000" w:themeColor="text1"/>
          <w:sz w:val="22"/>
          <w:szCs w:val="22"/>
        </w:rPr>
        <w:t xml:space="preserve"> Parte rea</w:t>
      </w:r>
      <w:r w:rsidR="00705CA8">
        <w:rPr>
          <w:rFonts w:eastAsia="Calibri" w:cs="Calibri"/>
          <w:color w:val="000000" w:themeColor="text1"/>
          <w:sz w:val="22"/>
          <w:szCs w:val="22"/>
        </w:rPr>
        <w:t xml:space="preserve">lice sus tareas en el proyecto, y siempre </w:t>
      </w:r>
      <w:r w:rsidR="00705CA8" w:rsidRPr="00705CA8">
        <w:rPr>
          <w:rFonts w:eastAsia="Calibri" w:cs="Calibri"/>
          <w:color w:val="000000" w:themeColor="text1"/>
          <w:sz w:val="22"/>
          <w:szCs w:val="22"/>
        </w:rPr>
        <w:t>con la debida precaución y diligencia razonable para evitar compromisos que puedan afectar</w:t>
      </w:r>
      <w:r w:rsidR="00705CA8">
        <w:rPr>
          <w:rFonts w:eastAsia="Calibri" w:cs="Calibri"/>
          <w:color w:val="000000" w:themeColor="text1"/>
          <w:sz w:val="22"/>
          <w:szCs w:val="22"/>
        </w:rPr>
        <w:t xml:space="preserve"> a terceros.</w:t>
      </w:r>
    </w:p>
    <w:p w14:paraId="51C63A23" w14:textId="382875B5" w:rsidR="00276894" w:rsidRDefault="00A26A8A" w:rsidP="00AF3422">
      <w:pPr>
        <w:spacing w:after="60"/>
        <w:jc w:val="both"/>
        <w:rPr>
          <w:rFonts w:eastAsia="Calibri" w:cs="Calibri"/>
          <w:color w:val="000000" w:themeColor="text1"/>
          <w:sz w:val="22"/>
          <w:szCs w:val="22"/>
        </w:rPr>
      </w:pPr>
      <w:r w:rsidRPr="00A26A8A">
        <w:rPr>
          <w:rFonts w:asciiTheme="minorHAnsi" w:eastAsia="Calibri" w:hAnsiTheme="minorHAnsi" w:cstheme="minorBidi"/>
          <w:color w:val="000000" w:themeColor="text1"/>
          <w:sz w:val="22"/>
          <w:szCs w:val="22"/>
        </w:rPr>
        <w:t>La carga de la prueba en relación con una necesidad solicitada de Derechos de Acceso estará soportada por la Parte receptora</w:t>
      </w:r>
      <w:r>
        <w:rPr>
          <w:rFonts w:eastAsia="Calibri" w:cs="Calibri"/>
          <w:color w:val="000000" w:themeColor="text1"/>
          <w:sz w:val="22"/>
          <w:szCs w:val="22"/>
        </w:rPr>
        <w:t xml:space="preserve">. </w:t>
      </w:r>
    </w:p>
    <w:p w14:paraId="4997202D" w14:textId="77777777" w:rsidR="00276894" w:rsidRPr="003B3FB4" w:rsidRDefault="00276894" w:rsidP="00276894">
      <w:pPr>
        <w:pStyle w:val="Textoindependiente2"/>
        <w:rPr>
          <w:rFonts w:asciiTheme="minorHAnsi" w:eastAsia="Calibri" w:hAnsiTheme="minorHAnsi" w:cs="Calibri"/>
          <w:color w:val="000000" w:themeColor="text1"/>
          <w:spacing w:val="-3"/>
          <w:sz w:val="22"/>
          <w:szCs w:val="22"/>
        </w:rPr>
      </w:pPr>
      <w:r w:rsidRPr="003B3FB4">
        <w:rPr>
          <w:rFonts w:asciiTheme="minorHAnsi" w:eastAsia="Calibri" w:hAnsiTheme="minorHAnsi" w:cs="Calibri"/>
          <w:color w:val="000000" w:themeColor="text1"/>
          <w:spacing w:val="-3"/>
          <w:sz w:val="22"/>
          <w:szCs w:val="22"/>
        </w:rPr>
        <w:t>En el caso de que los Derechos de Acceso sean sobre formato software, éstos no incluirán el código fuente. Podrán concederse estos derechos al código siempre y cuando sean demandados y no sea rechazado por la Parte propietaria del mismo.</w:t>
      </w:r>
    </w:p>
    <w:p w14:paraId="535BAA30" w14:textId="29C0DF83" w:rsidR="00A26A8A" w:rsidRDefault="00A26A8A" w:rsidP="006A23B9">
      <w:pPr>
        <w:jc w:val="both"/>
        <w:rPr>
          <w:rFonts w:asciiTheme="minorHAnsi" w:eastAsia="Calibri" w:hAnsiTheme="minorHAnsi" w:cstheme="minorBidi"/>
          <w:color w:val="000000" w:themeColor="text1"/>
          <w:sz w:val="22"/>
          <w:szCs w:val="22"/>
        </w:rPr>
      </w:pPr>
    </w:p>
    <w:p w14:paraId="6AAEAEB5" w14:textId="421A0BE4" w:rsidR="007B4426" w:rsidRDefault="008461CC" w:rsidP="00FB4B40">
      <w:pPr>
        <w:spacing w:after="120"/>
        <w:jc w:val="both"/>
        <w:rPr>
          <w:rFonts w:asciiTheme="minorHAnsi" w:eastAsia="Calibri" w:hAnsiTheme="minorHAnsi" w:cstheme="minorBidi"/>
          <w:color w:val="000000" w:themeColor="text1"/>
          <w:sz w:val="22"/>
          <w:szCs w:val="22"/>
        </w:rPr>
      </w:pPr>
      <w:r w:rsidRPr="00A631E2">
        <w:rPr>
          <w:rFonts w:asciiTheme="minorHAnsi" w:eastAsia="Calibri" w:hAnsiTheme="minorHAnsi" w:cs="Calibri"/>
          <w:b/>
          <w:bCs/>
          <w:color w:val="auto"/>
          <w:sz w:val="22"/>
          <w:szCs w:val="22"/>
        </w:rPr>
        <w:t>S</w:t>
      </w:r>
      <w:r w:rsidR="00A64941">
        <w:rPr>
          <w:rFonts w:asciiTheme="minorHAnsi" w:eastAsia="Calibri" w:hAnsiTheme="minorHAnsi" w:cs="Calibri"/>
          <w:b/>
          <w:bCs/>
          <w:color w:val="auto"/>
          <w:sz w:val="22"/>
          <w:szCs w:val="22"/>
        </w:rPr>
        <w:t>EXT</w:t>
      </w:r>
      <w:r w:rsidRPr="00A631E2">
        <w:rPr>
          <w:rFonts w:asciiTheme="minorHAnsi" w:eastAsia="Calibri" w:hAnsiTheme="minorHAnsi" w:cs="Calibri"/>
          <w:b/>
          <w:bCs/>
          <w:color w:val="auto"/>
          <w:sz w:val="22"/>
          <w:szCs w:val="22"/>
        </w:rPr>
        <w:t>A-</w:t>
      </w:r>
      <w:r>
        <w:rPr>
          <w:rFonts w:asciiTheme="minorHAnsi" w:eastAsia="Calibri" w:hAnsiTheme="minorHAnsi" w:cs="Calibri"/>
          <w:color w:val="auto"/>
          <w:sz w:val="22"/>
          <w:szCs w:val="22"/>
        </w:rPr>
        <w:t xml:space="preserve"> </w:t>
      </w:r>
      <w:r w:rsidR="007B4426">
        <w:rPr>
          <w:rFonts w:asciiTheme="minorHAnsi" w:eastAsia="Calibri" w:hAnsiTheme="minorHAnsi" w:cstheme="minorBidi"/>
          <w:color w:val="000000" w:themeColor="text1"/>
          <w:sz w:val="22"/>
          <w:szCs w:val="22"/>
        </w:rPr>
        <w:t>Propiedad de los resultados</w:t>
      </w:r>
    </w:p>
    <w:p w14:paraId="0301E971" w14:textId="4A7149D1" w:rsidR="269D83DD" w:rsidRDefault="269D83DD" w:rsidP="00FB4B40">
      <w:pPr>
        <w:spacing w:after="60"/>
        <w:jc w:val="both"/>
        <w:rPr>
          <w:rFonts w:eastAsia="Calibri" w:cs="Calibri"/>
          <w:color w:val="000000" w:themeColor="text1"/>
          <w:sz w:val="22"/>
          <w:szCs w:val="22"/>
        </w:rPr>
      </w:pPr>
      <w:r w:rsidRPr="198CD072">
        <w:rPr>
          <w:rFonts w:asciiTheme="minorHAnsi" w:eastAsia="Calibri" w:hAnsiTheme="minorHAnsi" w:cstheme="minorBidi"/>
          <w:color w:val="000000" w:themeColor="text1"/>
          <w:sz w:val="22"/>
          <w:szCs w:val="22"/>
        </w:rPr>
        <w:t>La</w:t>
      </w:r>
      <w:r w:rsidRPr="198CD072">
        <w:rPr>
          <w:rFonts w:eastAsia="Calibri" w:cs="Calibri"/>
          <w:color w:val="000000" w:themeColor="text1"/>
          <w:sz w:val="22"/>
          <w:szCs w:val="22"/>
        </w:rPr>
        <w:t xml:space="preserve"> regulación relativa a la Propiedad y derechos de uso de resultados adoptada por Consorcio es la siguiente:</w:t>
      </w:r>
    </w:p>
    <w:p w14:paraId="72C0D2B7" w14:textId="66BB3C4C" w:rsidR="00276894" w:rsidRDefault="00C65EC9" w:rsidP="00FB4B40">
      <w:pPr>
        <w:tabs>
          <w:tab w:val="left" w:pos="-720"/>
          <w:tab w:val="left" w:pos="0"/>
        </w:tabs>
        <w:suppressAutoHyphens/>
        <w:spacing w:after="60"/>
        <w:jc w:val="both"/>
        <w:rPr>
          <w:rFonts w:asciiTheme="minorHAnsi" w:hAnsiTheme="minorHAnsi" w:cstheme="minorHAnsi"/>
          <w:iCs/>
          <w:color w:val="auto"/>
          <w:sz w:val="22"/>
          <w:szCs w:val="22"/>
        </w:rPr>
      </w:pPr>
      <w:r w:rsidRPr="00ED2BB6">
        <w:rPr>
          <w:rFonts w:eastAsia="Calibri" w:cs="Calibri"/>
          <w:color w:val="auto"/>
          <w:sz w:val="22"/>
          <w:szCs w:val="22"/>
        </w:rPr>
        <w:t>7</w:t>
      </w:r>
      <w:r w:rsidR="269D83DD" w:rsidRPr="00ED2BB6">
        <w:rPr>
          <w:rFonts w:eastAsia="Calibri" w:cs="Calibri"/>
          <w:color w:val="auto"/>
          <w:sz w:val="22"/>
          <w:szCs w:val="22"/>
        </w:rPr>
        <w:t>.</w:t>
      </w:r>
      <w:r w:rsidR="00C64631" w:rsidRPr="00ED2BB6">
        <w:rPr>
          <w:rFonts w:eastAsia="Calibri" w:cs="Calibri"/>
          <w:color w:val="auto"/>
          <w:sz w:val="22"/>
          <w:szCs w:val="22"/>
        </w:rPr>
        <w:t>1</w:t>
      </w:r>
      <w:r w:rsidR="269D83DD" w:rsidRPr="00ED2BB6">
        <w:rPr>
          <w:rFonts w:eastAsia="Calibri" w:cs="Calibri"/>
          <w:color w:val="auto"/>
          <w:sz w:val="22"/>
          <w:szCs w:val="22"/>
        </w:rPr>
        <w:t xml:space="preserve">. </w:t>
      </w:r>
      <w:r w:rsidR="00276894" w:rsidRPr="00383D21">
        <w:rPr>
          <w:rFonts w:asciiTheme="minorHAnsi" w:hAnsiTheme="minorHAnsi" w:cstheme="minorHAnsi"/>
          <w:iCs/>
          <w:color w:val="auto"/>
          <w:sz w:val="22"/>
          <w:szCs w:val="22"/>
        </w:rPr>
        <w:t>Propiedad de Conocimiento Previo o Derechos Previos.</w:t>
      </w:r>
    </w:p>
    <w:p w14:paraId="0CB46562" w14:textId="3FA81DED" w:rsidR="00276894" w:rsidRDefault="00276894" w:rsidP="00FB4B40">
      <w:pPr>
        <w:tabs>
          <w:tab w:val="left" w:pos="-720"/>
          <w:tab w:val="left" w:pos="0"/>
        </w:tabs>
        <w:suppressAutoHyphens/>
        <w:spacing w:after="60"/>
        <w:jc w:val="both"/>
        <w:rPr>
          <w:rFonts w:eastAsia="Calibri" w:cs="Calibri"/>
          <w:color w:val="auto"/>
          <w:sz w:val="22"/>
          <w:szCs w:val="22"/>
        </w:rPr>
      </w:pPr>
      <w:r>
        <w:rPr>
          <w:rFonts w:eastAsia="Calibri" w:cs="Calibri"/>
          <w:color w:val="auto"/>
          <w:sz w:val="22"/>
          <w:szCs w:val="22"/>
        </w:rPr>
        <w:t xml:space="preserve">Cada Parte seguirá siendo propietaria del </w:t>
      </w:r>
      <w:r w:rsidR="007F7076">
        <w:rPr>
          <w:rFonts w:eastAsia="Calibri" w:cs="Calibri"/>
          <w:color w:val="auto"/>
          <w:sz w:val="22"/>
          <w:szCs w:val="22"/>
        </w:rPr>
        <w:t>Conocimiento</w:t>
      </w:r>
      <w:r>
        <w:rPr>
          <w:rFonts w:eastAsia="Calibri" w:cs="Calibri"/>
          <w:color w:val="auto"/>
          <w:sz w:val="22"/>
          <w:szCs w:val="22"/>
        </w:rPr>
        <w:t xml:space="preserve"> Previo o Derechos Previos aportados </w:t>
      </w:r>
      <w:r w:rsidR="007F7076">
        <w:rPr>
          <w:rFonts w:eastAsia="Calibri" w:cs="Calibri"/>
          <w:color w:val="auto"/>
          <w:sz w:val="22"/>
          <w:szCs w:val="22"/>
        </w:rPr>
        <w:t xml:space="preserve">por ella </w:t>
      </w:r>
      <w:r>
        <w:rPr>
          <w:rFonts w:eastAsia="Calibri" w:cs="Calibri"/>
          <w:color w:val="auto"/>
          <w:sz w:val="22"/>
          <w:szCs w:val="22"/>
        </w:rPr>
        <w:t>al proyecto.</w:t>
      </w:r>
    </w:p>
    <w:p w14:paraId="74F93A31" w14:textId="77777777" w:rsidR="00C64631" w:rsidRPr="00ED2BB6" w:rsidRDefault="00276894" w:rsidP="00FB4B40">
      <w:pPr>
        <w:tabs>
          <w:tab w:val="left" w:pos="-720"/>
          <w:tab w:val="left" w:pos="0"/>
        </w:tabs>
        <w:suppressAutoHyphens/>
        <w:spacing w:after="60"/>
        <w:jc w:val="both"/>
        <w:rPr>
          <w:rFonts w:asciiTheme="minorHAnsi" w:hAnsiTheme="minorHAnsi" w:cstheme="minorHAnsi"/>
          <w:color w:val="auto"/>
          <w:spacing w:val="-3"/>
          <w:sz w:val="22"/>
          <w:szCs w:val="22"/>
        </w:rPr>
      </w:pPr>
      <w:r w:rsidRPr="00ED2BB6">
        <w:rPr>
          <w:rFonts w:eastAsia="Calibri" w:cs="Calibri"/>
          <w:color w:val="auto"/>
          <w:sz w:val="22"/>
          <w:szCs w:val="22"/>
        </w:rPr>
        <w:t>7.</w:t>
      </w:r>
      <w:r>
        <w:rPr>
          <w:rFonts w:eastAsia="Calibri" w:cs="Calibri"/>
          <w:color w:val="auto"/>
          <w:sz w:val="22"/>
          <w:szCs w:val="22"/>
        </w:rPr>
        <w:t>2</w:t>
      </w:r>
      <w:r w:rsidRPr="00ED2BB6">
        <w:rPr>
          <w:rFonts w:eastAsia="Calibri" w:cs="Calibri"/>
          <w:color w:val="auto"/>
          <w:sz w:val="22"/>
          <w:szCs w:val="22"/>
        </w:rPr>
        <w:t xml:space="preserve">. </w:t>
      </w:r>
      <w:r w:rsidR="00C64631" w:rsidRPr="00ED2BB6">
        <w:rPr>
          <w:rFonts w:asciiTheme="minorHAnsi" w:hAnsiTheme="minorHAnsi" w:cstheme="minorHAnsi"/>
          <w:color w:val="auto"/>
          <w:spacing w:val="-3"/>
          <w:sz w:val="22"/>
          <w:szCs w:val="22"/>
        </w:rPr>
        <w:t>Propiedad de los Resultados del Proyecto</w:t>
      </w:r>
      <w:r>
        <w:rPr>
          <w:rFonts w:asciiTheme="minorHAnsi" w:hAnsiTheme="minorHAnsi" w:cstheme="minorHAnsi"/>
          <w:color w:val="auto"/>
          <w:spacing w:val="-3"/>
          <w:sz w:val="22"/>
          <w:szCs w:val="22"/>
        </w:rPr>
        <w:t>.</w:t>
      </w:r>
    </w:p>
    <w:p w14:paraId="23BF4279" w14:textId="6680C37E" w:rsidR="007B4426" w:rsidRPr="009D5A40" w:rsidRDefault="00C64631" w:rsidP="00FB4B40">
      <w:pPr>
        <w:spacing w:after="60"/>
        <w:jc w:val="both"/>
        <w:rPr>
          <w:rFonts w:asciiTheme="minorHAnsi" w:eastAsia="Calibri" w:hAnsiTheme="minorHAnsi" w:cs="Calibri"/>
          <w:color w:val="auto"/>
          <w:sz w:val="22"/>
          <w:szCs w:val="22"/>
        </w:rPr>
      </w:pPr>
      <w:r w:rsidRPr="009D5A40">
        <w:rPr>
          <w:rFonts w:asciiTheme="minorHAnsi" w:eastAsia="Calibri" w:hAnsiTheme="minorHAnsi" w:cs="Calibri"/>
          <w:color w:val="auto"/>
          <w:sz w:val="22"/>
          <w:szCs w:val="22"/>
        </w:rPr>
        <w:t>Los resultados del Proyecto serán propiedad de la Parte o las Partes que lo</w:t>
      </w:r>
      <w:r w:rsidR="0014152E">
        <w:rPr>
          <w:rFonts w:asciiTheme="minorHAnsi" w:eastAsia="Calibri" w:hAnsiTheme="minorHAnsi" w:cs="Calibri"/>
          <w:color w:val="auto"/>
          <w:sz w:val="22"/>
          <w:szCs w:val="22"/>
        </w:rPr>
        <w:t>s</w:t>
      </w:r>
      <w:r w:rsidRPr="009D5A40">
        <w:rPr>
          <w:rFonts w:asciiTheme="minorHAnsi" w:eastAsia="Calibri" w:hAnsiTheme="minorHAnsi" w:cs="Calibri"/>
          <w:color w:val="auto"/>
          <w:sz w:val="22"/>
          <w:szCs w:val="22"/>
        </w:rPr>
        <w:t xml:space="preserve"> haya generado.</w:t>
      </w:r>
    </w:p>
    <w:p w14:paraId="4F11B999" w14:textId="20D288E9" w:rsidR="269D83DD" w:rsidRPr="009D5A40" w:rsidRDefault="007B4426" w:rsidP="00FB4B40">
      <w:pPr>
        <w:spacing w:after="60"/>
        <w:jc w:val="both"/>
        <w:rPr>
          <w:rFonts w:eastAsia="Calibri" w:cs="Calibri"/>
          <w:color w:val="auto"/>
          <w:sz w:val="22"/>
          <w:szCs w:val="22"/>
        </w:rPr>
      </w:pPr>
      <w:r w:rsidRPr="009D5A40">
        <w:rPr>
          <w:rFonts w:asciiTheme="minorHAnsi" w:hAnsiTheme="minorHAnsi" w:cstheme="minorHAnsi"/>
          <w:color w:val="auto"/>
          <w:sz w:val="22"/>
          <w:szCs w:val="22"/>
        </w:rPr>
        <w:t xml:space="preserve">Si como resultado del Proyecto se generase una invención o resultado común, en que </w:t>
      </w:r>
      <w:r w:rsidR="002E242D">
        <w:rPr>
          <w:rFonts w:asciiTheme="minorHAnsi" w:hAnsiTheme="minorHAnsi" w:cstheme="minorHAnsi"/>
          <w:color w:val="auto"/>
          <w:sz w:val="22"/>
          <w:szCs w:val="22"/>
        </w:rPr>
        <w:t>varias</w:t>
      </w:r>
      <w:r w:rsidRPr="009D5A40">
        <w:rPr>
          <w:rFonts w:asciiTheme="minorHAnsi" w:hAnsiTheme="minorHAnsi" w:cstheme="minorHAnsi"/>
          <w:color w:val="auto"/>
          <w:sz w:val="22"/>
          <w:szCs w:val="22"/>
        </w:rPr>
        <w:t xml:space="preserve"> Partes hayan tenido participación, la propiedad que se genere será de </w:t>
      </w:r>
      <w:r w:rsidR="002E242D">
        <w:rPr>
          <w:rFonts w:asciiTheme="minorHAnsi" w:hAnsiTheme="minorHAnsi" w:cstheme="minorHAnsi"/>
          <w:color w:val="auto"/>
          <w:sz w:val="22"/>
          <w:szCs w:val="22"/>
        </w:rPr>
        <w:t>esas</w:t>
      </w:r>
      <w:r w:rsidRPr="009D5A40">
        <w:rPr>
          <w:rFonts w:asciiTheme="minorHAnsi" w:hAnsiTheme="minorHAnsi" w:cstheme="minorHAnsi"/>
          <w:color w:val="auto"/>
          <w:sz w:val="22"/>
          <w:szCs w:val="22"/>
        </w:rPr>
        <w:t xml:space="preserve"> Partes proporcionalmente a su participación y aporte de conocimiento al proyecto, salvo acuerdo en contra.</w:t>
      </w:r>
      <w:r w:rsidR="00C64631" w:rsidRPr="009D5A40">
        <w:rPr>
          <w:rFonts w:asciiTheme="minorHAnsi" w:eastAsia="Calibri" w:hAnsiTheme="minorHAnsi" w:cs="Calibri"/>
          <w:color w:val="auto"/>
          <w:sz w:val="22"/>
          <w:szCs w:val="22"/>
        </w:rPr>
        <w:t xml:space="preserve"> </w:t>
      </w:r>
    </w:p>
    <w:p w14:paraId="1C20BE58" w14:textId="31EBD763" w:rsidR="00C64631" w:rsidRPr="00383D21" w:rsidRDefault="269D83DD" w:rsidP="00FB4B40">
      <w:pPr>
        <w:tabs>
          <w:tab w:val="left" w:pos="-720"/>
          <w:tab w:val="left" w:pos="0"/>
        </w:tabs>
        <w:suppressAutoHyphens/>
        <w:spacing w:after="60"/>
        <w:jc w:val="both"/>
        <w:rPr>
          <w:rFonts w:asciiTheme="minorHAnsi" w:hAnsiTheme="minorHAnsi" w:cstheme="minorHAnsi"/>
          <w:color w:val="auto"/>
          <w:sz w:val="22"/>
          <w:szCs w:val="22"/>
        </w:rPr>
      </w:pPr>
      <w:r w:rsidRPr="198CD072">
        <w:rPr>
          <w:rFonts w:eastAsia="Calibri" w:cs="Calibri"/>
          <w:color w:val="000000" w:themeColor="text1"/>
          <w:sz w:val="22"/>
          <w:szCs w:val="22"/>
        </w:rPr>
        <w:t>En este caso, las Partes deberán formalizar en el menor plazo posible el oportuno Acuerdo de Cotitularidad</w:t>
      </w:r>
      <w:r w:rsidR="004A2555">
        <w:rPr>
          <w:rFonts w:eastAsia="Calibri" w:cs="Calibri"/>
          <w:color w:val="000000" w:themeColor="text1"/>
          <w:sz w:val="22"/>
          <w:szCs w:val="22"/>
        </w:rPr>
        <w:t xml:space="preserve"> y Explotación</w:t>
      </w:r>
      <w:r w:rsidRPr="198CD072">
        <w:rPr>
          <w:rFonts w:eastAsia="Calibri" w:cs="Calibri"/>
          <w:color w:val="000000" w:themeColor="text1"/>
          <w:sz w:val="22"/>
          <w:szCs w:val="22"/>
        </w:rPr>
        <w:t xml:space="preserve">, que deberá establecer los porcentajes de propiedad y las condiciones de explotación y protección del citado resultado, teniendo en cuenta la contribución financiera e intelectual </w:t>
      </w:r>
      <w:r w:rsidR="00095798">
        <w:rPr>
          <w:rFonts w:eastAsia="Calibri" w:cs="Calibri"/>
          <w:color w:val="000000" w:themeColor="text1"/>
          <w:sz w:val="22"/>
          <w:szCs w:val="22"/>
        </w:rPr>
        <w:t xml:space="preserve">de </w:t>
      </w:r>
      <w:r w:rsidRPr="198CD072">
        <w:rPr>
          <w:rFonts w:eastAsia="Calibri" w:cs="Calibri"/>
          <w:color w:val="000000" w:themeColor="text1"/>
          <w:sz w:val="22"/>
          <w:szCs w:val="22"/>
        </w:rPr>
        <w:t>cada Parte al resultado conjunto, así como el valor comercial potencial y las aplicaciones del mismo</w:t>
      </w:r>
      <w:r w:rsidRPr="003B3FB4">
        <w:rPr>
          <w:rFonts w:asciiTheme="minorHAnsi" w:eastAsia="Calibri" w:hAnsiTheme="minorHAnsi" w:cs="Calibri"/>
          <w:color w:val="000000" w:themeColor="text1"/>
          <w:sz w:val="22"/>
          <w:szCs w:val="22"/>
        </w:rPr>
        <w:t>.</w:t>
      </w:r>
      <w:r w:rsidR="00C64631" w:rsidRPr="003B3FB4">
        <w:rPr>
          <w:rFonts w:asciiTheme="minorHAnsi" w:hAnsiTheme="minorHAnsi" w:cstheme="minorHAnsi"/>
          <w:sz w:val="22"/>
          <w:szCs w:val="22"/>
        </w:rPr>
        <w:t xml:space="preserve"> </w:t>
      </w:r>
      <w:r w:rsidR="00C64631" w:rsidRPr="00383D21">
        <w:rPr>
          <w:rFonts w:asciiTheme="minorHAnsi" w:hAnsiTheme="minorHAnsi" w:cstheme="minorHAnsi"/>
          <w:color w:val="auto"/>
          <w:sz w:val="22"/>
          <w:szCs w:val="22"/>
        </w:rPr>
        <w:t>Se distribuirán de igual manera los gastos en los que se pudiera incurrir con ocasión del reconocimiento y/o defensa de tales derechos frente a terceros.</w:t>
      </w:r>
    </w:p>
    <w:p w14:paraId="313966A3" w14:textId="24256A85" w:rsidR="00C64631" w:rsidRPr="003B3FB4" w:rsidRDefault="269D83DD" w:rsidP="00FB4B40">
      <w:pPr>
        <w:tabs>
          <w:tab w:val="left" w:pos="-720"/>
          <w:tab w:val="left" w:pos="0"/>
        </w:tabs>
        <w:suppressAutoHyphens/>
        <w:spacing w:after="60"/>
        <w:jc w:val="both"/>
        <w:rPr>
          <w:rFonts w:eastAsia="Calibri" w:cs="Calibri"/>
          <w:color w:val="000000" w:themeColor="text1"/>
          <w:sz w:val="22"/>
          <w:szCs w:val="22"/>
        </w:rPr>
      </w:pPr>
      <w:r w:rsidRPr="198CD072">
        <w:rPr>
          <w:rFonts w:eastAsia="Calibri" w:cs="Calibri"/>
          <w:color w:val="000000" w:themeColor="text1"/>
          <w:sz w:val="22"/>
          <w:szCs w:val="22"/>
        </w:rPr>
        <w:t>Hasta que dicho Acuerdo de cotitularidad no sea alcanzado, ninguno de los Copropietarios podrá explotar directamente ni licenciar el Resultado conjunto, pudiendo únicamente utilizar el Resultado obtenido conjuntamente para fines internos de investigación o demostración pre-comercial</w:t>
      </w:r>
      <w:r w:rsidR="001862E4">
        <w:rPr>
          <w:rFonts w:eastAsia="Calibri" w:cs="Calibri"/>
          <w:color w:val="000000" w:themeColor="text1"/>
          <w:sz w:val="22"/>
          <w:szCs w:val="22"/>
        </w:rPr>
        <w:t xml:space="preserve">, </w:t>
      </w:r>
      <w:r w:rsidR="00C64631" w:rsidRPr="003B3FB4">
        <w:rPr>
          <w:rFonts w:eastAsia="Calibri" w:cs="Calibri"/>
          <w:color w:val="000000" w:themeColor="text1"/>
          <w:sz w:val="22"/>
          <w:szCs w:val="22"/>
        </w:rPr>
        <w:t>salvo que ello ponga en peligro la protección del resultado bajo derechos de propiedad industrial y/o intelectual.</w:t>
      </w:r>
    </w:p>
    <w:p w14:paraId="1C7DBA0F" w14:textId="77777777" w:rsidR="00C64631" w:rsidRPr="003B3FB4" w:rsidRDefault="00C64631" w:rsidP="00C64631">
      <w:pPr>
        <w:tabs>
          <w:tab w:val="left" w:pos="-720"/>
        </w:tabs>
        <w:suppressAutoHyphens/>
        <w:jc w:val="both"/>
        <w:outlineLvl w:val="0"/>
        <w:rPr>
          <w:rFonts w:eastAsia="Calibri" w:cs="Calibri"/>
          <w:color w:val="000000" w:themeColor="text1"/>
          <w:sz w:val="22"/>
          <w:szCs w:val="22"/>
        </w:rPr>
      </w:pPr>
      <w:r w:rsidRPr="003B3FB4">
        <w:rPr>
          <w:rFonts w:eastAsia="Calibri" w:cs="Calibri"/>
          <w:color w:val="000000" w:themeColor="text1"/>
          <w:sz w:val="22"/>
          <w:szCs w:val="22"/>
        </w:rPr>
        <w:t>Todo ello sin perjuicio del reconocimiento individual de autores e inventores.</w:t>
      </w:r>
    </w:p>
    <w:p w14:paraId="3C415D83" w14:textId="367C8240" w:rsidR="198CD072" w:rsidRDefault="198CD072" w:rsidP="198CD072">
      <w:pPr>
        <w:jc w:val="both"/>
        <w:rPr>
          <w:rFonts w:eastAsia="Calibri" w:cs="Calibri"/>
          <w:color w:val="000000" w:themeColor="text1"/>
          <w:sz w:val="22"/>
          <w:szCs w:val="22"/>
        </w:rPr>
      </w:pPr>
    </w:p>
    <w:p w14:paraId="6E02F265" w14:textId="39C7500C" w:rsidR="0082142F" w:rsidRPr="003B3FB4" w:rsidRDefault="00A64941" w:rsidP="007D37E1">
      <w:pPr>
        <w:pStyle w:val="Textoindependiente"/>
        <w:spacing w:after="120"/>
        <w:rPr>
          <w:rFonts w:asciiTheme="minorHAnsi" w:hAnsiTheme="minorHAnsi" w:cstheme="minorHAnsi"/>
          <w:sz w:val="22"/>
          <w:szCs w:val="22"/>
          <w:u w:val="single"/>
        </w:rPr>
      </w:pPr>
      <w:r>
        <w:rPr>
          <w:rFonts w:asciiTheme="minorHAnsi" w:eastAsia="Calibri" w:hAnsiTheme="minorHAnsi" w:cs="Calibri"/>
          <w:b/>
          <w:bCs/>
          <w:color w:val="000000" w:themeColor="text1"/>
          <w:sz w:val="22"/>
          <w:szCs w:val="22"/>
        </w:rPr>
        <w:t>SÉPTIM</w:t>
      </w:r>
      <w:r w:rsidR="007B4426" w:rsidRPr="00A631E2">
        <w:rPr>
          <w:rFonts w:asciiTheme="minorHAnsi" w:eastAsia="Calibri" w:hAnsiTheme="minorHAnsi" w:cs="Calibri"/>
          <w:b/>
          <w:bCs/>
          <w:color w:val="000000" w:themeColor="text1"/>
          <w:sz w:val="22"/>
          <w:szCs w:val="22"/>
        </w:rPr>
        <w:t>A.</w:t>
      </w:r>
      <w:r w:rsidR="269D83DD" w:rsidRPr="003B3FB4">
        <w:rPr>
          <w:rFonts w:asciiTheme="minorHAnsi" w:eastAsia="Calibri" w:hAnsiTheme="minorHAnsi" w:cs="Calibri"/>
          <w:color w:val="000000" w:themeColor="text1"/>
          <w:sz w:val="22"/>
          <w:szCs w:val="22"/>
        </w:rPr>
        <w:t xml:space="preserve"> </w:t>
      </w:r>
      <w:r w:rsidR="00276894" w:rsidRPr="00F00DAB">
        <w:rPr>
          <w:rFonts w:asciiTheme="minorHAnsi" w:hAnsiTheme="minorHAnsi" w:cstheme="minorHAnsi"/>
          <w:sz w:val="22"/>
          <w:szCs w:val="22"/>
        </w:rPr>
        <w:t>E</w:t>
      </w:r>
      <w:r w:rsidR="0082142F" w:rsidRPr="00F00DAB">
        <w:rPr>
          <w:rFonts w:asciiTheme="minorHAnsi" w:hAnsiTheme="minorHAnsi" w:cstheme="minorHAnsi"/>
          <w:sz w:val="22"/>
          <w:szCs w:val="22"/>
        </w:rPr>
        <w:t>xplotación de los resultados</w:t>
      </w:r>
      <w:r w:rsidR="0082142F" w:rsidRPr="003B3FB4">
        <w:rPr>
          <w:rFonts w:asciiTheme="minorHAnsi" w:hAnsiTheme="minorHAnsi" w:cstheme="minorHAnsi"/>
          <w:sz w:val="22"/>
          <w:szCs w:val="22"/>
          <w:u w:val="single"/>
        </w:rPr>
        <w:t xml:space="preserve"> </w:t>
      </w:r>
    </w:p>
    <w:p w14:paraId="26B45296" w14:textId="67874F41" w:rsidR="00D80268" w:rsidRDefault="00D80268" w:rsidP="007D37E1">
      <w:pPr>
        <w:spacing w:after="60"/>
        <w:jc w:val="both"/>
        <w:rPr>
          <w:rFonts w:eastAsia="Calibri" w:cs="Calibri"/>
          <w:color w:val="000000" w:themeColor="text1"/>
          <w:sz w:val="22"/>
          <w:szCs w:val="22"/>
        </w:rPr>
      </w:pPr>
      <w:bookmarkStart w:id="2" w:name="_Hlk102394922"/>
      <w:r w:rsidRPr="00D80268">
        <w:rPr>
          <w:rFonts w:eastAsia="Calibri" w:cs="Calibri"/>
          <w:color w:val="000000" w:themeColor="text1"/>
          <w:sz w:val="22"/>
          <w:szCs w:val="22"/>
        </w:rPr>
        <w:lastRenderedPageBreak/>
        <w:t>Las Partes tendrán derecho de utilización gratuita de los conocimientos y resultados generados en el marco del presente proyecto para uso no comercial en trabajos de investigación y docencia.</w:t>
      </w:r>
      <w:bookmarkEnd w:id="2"/>
    </w:p>
    <w:p w14:paraId="49DC127E" w14:textId="5BB529E9" w:rsidR="00F20EA1" w:rsidRDefault="00F20EA1" w:rsidP="007D37E1">
      <w:pPr>
        <w:spacing w:after="60"/>
        <w:jc w:val="both"/>
        <w:rPr>
          <w:rFonts w:eastAsia="Calibri" w:cs="Calibri"/>
          <w:color w:val="000000" w:themeColor="text1"/>
          <w:sz w:val="22"/>
          <w:szCs w:val="22"/>
        </w:rPr>
      </w:pPr>
      <w:r w:rsidRPr="00F20EA1">
        <w:rPr>
          <w:rFonts w:eastAsia="Calibri" w:cs="Calibri"/>
          <w:color w:val="000000" w:themeColor="text1"/>
          <w:sz w:val="22"/>
          <w:szCs w:val="22"/>
        </w:rPr>
        <w:t>En el caso de que</w:t>
      </w:r>
      <w:r>
        <w:rPr>
          <w:rFonts w:eastAsia="Calibri" w:cs="Calibri"/>
          <w:color w:val="000000" w:themeColor="text1"/>
          <w:sz w:val="22"/>
          <w:szCs w:val="22"/>
        </w:rPr>
        <w:t>,</w:t>
      </w:r>
      <w:r w:rsidRPr="00F20EA1">
        <w:rPr>
          <w:rFonts w:eastAsia="Calibri" w:cs="Calibri"/>
          <w:color w:val="000000" w:themeColor="text1"/>
          <w:sz w:val="22"/>
          <w:szCs w:val="22"/>
        </w:rPr>
        <w:t xml:space="preserve"> para la explotación de los Resultados </w:t>
      </w:r>
      <w:r>
        <w:rPr>
          <w:rFonts w:eastAsia="Calibri" w:cs="Calibri"/>
          <w:color w:val="000000" w:themeColor="text1"/>
          <w:sz w:val="22"/>
          <w:szCs w:val="22"/>
        </w:rPr>
        <w:t xml:space="preserve">generados por una Parte, sea </w:t>
      </w:r>
      <w:r w:rsidRPr="00F20EA1">
        <w:rPr>
          <w:rFonts w:eastAsia="Calibri" w:cs="Calibri"/>
          <w:color w:val="000000" w:themeColor="text1"/>
          <w:sz w:val="22"/>
          <w:szCs w:val="22"/>
        </w:rPr>
        <w:t xml:space="preserve">necesario Conocimiento </w:t>
      </w:r>
      <w:r>
        <w:rPr>
          <w:rFonts w:eastAsia="Calibri" w:cs="Calibri"/>
          <w:color w:val="000000" w:themeColor="text1"/>
          <w:sz w:val="22"/>
          <w:szCs w:val="22"/>
        </w:rPr>
        <w:t>Previo</w:t>
      </w:r>
      <w:r w:rsidRPr="00F20EA1">
        <w:rPr>
          <w:rFonts w:eastAsia="Calibri" w:cs="Calibri"/>
          <w:color w:val="000000" w:themeColor="text1"/>
          <w:sz w:val="22"/>
          <w:szCs w:val="22"/>
        </w:rPr>
        <w:t xml:space="preserve"> o Resultados</w:t>
      </w:r>
      <w:r>
        <w:rPr>
          <w:rFonts w:eastAsia="Calibri" w:cs="Calibri"/>
          <w:color w:val="000000" w:themeColor="text1"/>
          <w:sz w:val="22"/>
          <w:szCs w:val="22"/>
        </w:rPr>
        <w:t xml:space="preserve"> del Proyecto generados por otra</w:t>
      </w:r>
      <w:r w:rsidRPr="00F20EA1">
        <w:rPr>
          <w:rFonts w:eastAsia="Calibri" w:cs="Calibri"/>
          <w:color w:val="000000" w:themeColor="text1"/>
          <w:sz w:val="22"/>
          <w:szCs w:val="22"/>
        </w:rPr>
        <w:t xml:space="preserve">s </w:t>
      </w:r>
      <w:r>
        <w:rPr>
          <w:rFonts w:eastAsia="Calibri" w:cs="Calibri"/>
          <w:color w:val="000000" w:themeColor="text1"/>
          <w:sz w:val="22"/>
          <w:szCs w:val="22"/>
        </w:rPr>
        <w:t>Partes,</w:t>
      </w:r>
      <w:r w:rsidRPr="00F20EA1">
        <w:rPr>
          <w:rFonts w:eastAsia="Calibri" w:cs="Calibri"/>
          <w:color w:val="000000" w:themeColor="text1"/>
          <w:sz w:val="22"/>
          <w:szCs w:val="22"/>
        </w:rPr>
        <w:t xml:space="preserve"> se concederá por el/los titular/es de los derechos una licencia previa al inicio de la explotación cuya forma, condiciones y alcance se acordarán caso por caso, dentro de los </w:t>
      </w:r>
      <w:r>
        <w:rPr>
          <w:rFonts w:eastAsia="Calibri" w:cs="Calibri"/>
          <w:color w:val="000000" w:themeColor="text1"/>
          <w:sz w:val="22"/>
          <w:szCs w:val="22"/>
        </w:rPr>
        <w:t>doce</w:t>
      </w:r>
      <w:r w:rsidRPr="00F20EA1">
        <w:rPr>
          <w:rFonts w:eastAsia="Calibri" w:cs="Calibri"/>
          <w:color w:val="000000" w:themeColor="text1"/>
          <w:sz w:val="22"/>
          <w:szCs w:val="22"/>
        </w:rPr>
        <w:t xml:space="preserve"> meses siguientes a la finalización del Proyecto. En el caso de software, las condiciones de licencia no incluirán con carácter general al acceso al código fuente</w:t>
      </w:r>
    </w:p>
    <w:p w14:paraId="25BD2282" w14:textId="3CA663C4" w:rsidR="269D83DD" w:rsidRDefault="269D83DD" w:rsidP="007D37E1">
      <w:pPr>
        <w:spacing w:after="60"/>
        <w:jc w:val="both"/>
        <w:rPr>
          <w:rFonts w:eastAsia="Calibri" w:cs="Calibri"/>
          <w:color w:val="000000" w:themeColor="text1"/>
          <w:sz w:val="22"/>
          <w:szCs w:val="22"/>
        </w:rPr>
      </w:pPr>
      <w:r w:rsidRPr="198CD072">
        <w:rPr>
          <w:rFonts w:eastAsia="Calibri" w:cs="Calibri"/>
          <w:color w:val="000000" w:themeColor="text1"/>
          <w:sz w:val="22"/>
          <w:szCs w:val="22"/>
        </w:rPr>
        <w:t xml:space="preserve">Las Partes, como resultado de su participación en el Proyecto, tendrán derecho de </w:t>
      </w:r>
      <w:r w:rsidR="00D80268">
        <w:rPr>
          <w:rFonts w:eastAsia="Calibri" w:cs="Calibri"/>
          <w:color w:val="000000" w:themeColor="text1"/>
          <w:sz w:val="22"/>
          <w:szCs w:val="22"/>
        </w:rPr>
        <w:t>opción</w:t>
      </w:r>
      <w:r w:rsidR="00D80268" w:rsidRPr="198CD072">
        <w:rPr>
          <w:rFonts w:eastAsia="Calibri" w:cs="Calibri"/>
          <w:color w:val="000000" w:themeColor="text1"/>
          <w:sz w:val="22"/>
          <w:szCs w:val="22"/>
        </w:rPr>
        <w:t xml:space="preserve"> </w:t>
      </w:r>
      <w:r w:rsidRPr="198CD072">
        <w:rPr>
          <w:rFonts w:eastAsia="Calibri" w:cs="Calibri"/>
          <w:color w:val="000000" w:themeColor="text1"/>
          <w:sz w:val="22"/>
          <w:szCs w:val="22"/>
        </w:rPr>
        <w:t>preferente</w:t>
      </w:r>
      <w:r w:rsidR="00D80268">
        <w:rPr>
          <w:rFonts w:eastAsia="Calibri" w:cs="Calibri"/>
          <w:color w:val="000000" w:themeColor="text1"/>
          <w:sz w:val="22"/>
          <w:szCs w:val="22"/>
        </w:rPr>
        <w:t xml:space="preserve">, </w:t>
      </w:r>
      <w:r w:rsidR="00D80268" w:rsidRPr="00D80268">
        <w:rPr>
          <w:rFonts w:eastAsia="Calibri" w:cs="Calibri"/>
          <w:color w:val="000000" w:themeColor="text1"/>
          <w:sz w:val="22"/>
          <w:szCs w:val="22"/>
        </w:rPr>
        <w:t>respecto a terceras partes no firmantes del presente Acuerdo, para disponer de una licencia de explotación de los Resultados generados por otr</w:t>
      </w:r>
      <w:r w:rsidR="00D80268">
        <w:rPr>
          <w:rFonts w:eastAsia="Calibri" w:cs="Calibri"/>
          <w:color w:val="000000" w:themeColor="text1"/>
          <w:sz w:val="22"/>
          <w:szCs w:val="22"/>
        </w:rPr>
        <w:t>a</w:t>
      </w:r>
      <w:r w:rsidR="00D80268" w:rsidRPr="00D80268">
        <w:rPr>
          <w:rFonts w:eastAsia="Calibri" w:cs="Calibri"/>
          <w:color w:val="000000" w:themeColor="text1"/>
          <w:sz w:val="22"/>
          <w:szCs w:val="22"/>
        </w:rPr>
        <w:t xml:space="preserve"> </w:t>
      </w:r>
      <w:r w:rsidR="00D80268">
        <w:rPr>
          <w:rFonts w:eastAsia="Calibri" w:cs="Calibri"/>
          <w:color w:val="000000" w:themeColor="text1"/>
          <w:sz w:val="22"/>
          <w:szCs w:val="22"/>
        </w:rPr>
        <w:t>Parte</w:t>
      </w:r>
      <w:r w:rsidR="00D80268" w:rsidRPr="00D80268">
        <w:rPr>
          <w:rFonts w:eastAsia="Calibri" w:cs="Calibri"/>
          <w:color w:val="000000" w:themeColor="text1"/>
          <w:sz w:val="22"/>
          <w:szCs w:val="22"/>
        </w:rPr>
        <w:t>.</w:t>
      </w:r>
      <w:r w:rsidRPr="198CD072">
        <w:rPr>
          <w:rFonts w:eastAsia="Calibri" w:cs="Calibri"/>
          <w:color w:val="000000" w:themeColor="text1"/>
          <w:sz w:val="22"/>
          <w:szCs w:val="22"/>
        </w:rPr>
        <w:t xml:space="preserve"> A tal efecto, las Partes acuerdan que:</w:t>
      </w:r>
    </w:p>
    <w:p w14:paraId="2196D257" w14:textId="10055F97" w:rsidR="269D83DD" w:rsidRDefault="00213173" w:rsidP="007D37E1">
      <w:pPr>
        <w:spacing w:after="60"/>
        <w:ind w:left="142"/>
        <w:jc w:val="both"/>
        <w:rPr>
          <w:rFonts w:eastAsia="Calibri" w:cs="Calibri"/>
          <w:color w:val="000000" w:themeColor="text1"/>
          <w:sz w:val="22"/>
          <w:szCs w:val="22"/>
        </w:rPr>
      </w:pPr>
      <w:r>
        <w:rPr>
          <w:rFonts w:eastAsia="Calibri" w:cs="Calibri"/>
          <w:color w:val="000000" w:themeColor="text1"/>
          <w:sz w:val="22"/>
          <w:szCs w:val="22"/>
        </w:rPr>
        <w:t xml:space="preserve">i. </w:t>
      </w:r>
      <w:r w:rsidR="269D83DD" w:rsidRPr="07E80D93">
        <w:rPr>
          <w:rFonts w:eastAsia="Calibri" w:cs="Calibri"/>
          <w:color w:val="000000" w:themeColor="text1"/>
          <w:sz w:val="22"/>
          <w:szCs w:val="22"/>
        </w:rPr>
        <w:t xml:space="preserve">La forma, condiciones y alcance de los derechos resultantes se acordarán caso por caso, para cada uno de los </w:t>
      </w:r>
      <w:r w:rsidR="00D80268">
        <w:rPr>
          <w:rFonts w:eastAsia="Calibri" w:cs="Calibri"/>
          <w:color w:val="000000" w:themeColor="text1"/>
          <w:sz w:val="22"/>
          <w:szCs w:val="22"/>
        </w:rPr>
        <w:t>resultados</w:t>
      </w:r>
      <w:r w:rsidR="00D80268" w:rsidRPr="07E80D93">
        <w:rPr>
          <w:rFonts w:eastAsia="Calibri" w:cs="Calibri"/>
          <w:color w:val="000000" w:themeColor="text1"/>
          <w:sz w:val="22"/>
          <w:szCs w:val="22"/>
        </w:rPr>
        <w:t xml:space="preserve"> </w:t>
      </w:r>
      <w:r w:rsidR="269D83DD" w:rsidRPr="07E80D93">
        <w:rPr>
          <w:rFonts w:eastAsia="Calibri" w:cs="Calibri"/>
          <w:color w:val="000000" w:themeColor="text1"/>
          <w:sz w:val="22"/>
          <w:szCs w:val="22"/>
        </w:rPr>
        <w:t xml:space="preserve">susceptibles de explotación comercial. </w:t>
      </w:r>
    </w:p>
    <w:p w14:paraId="5B0BEED3" w14:textId="2AEE7CE0" w:rsidR="269D83DD" w:rsidRDefault="269D83DD" w:rsidP="007D37E1">
      <w:pPr>
        <w:spacing w:after="60"/>
        <w:ind w:left="142"/>
        <w:jc w:val="both"/>
        <w:rPr>
          <w:rFonts w:eastAsia="Calibri" w:cs="Calibri"/>
          <w:color w:val="000000" w:themeColor="text1"/>
          <w:sz w:val="22"/>
          <w:szCs w:val="22"/>
        </w:rPr>
      </w:pPr>
      <w:r w:rsidRPr="198CD072">
        <w:rPr>
          <w:rFonts w:eastAsia="Calibri" w:cs="Calibri"/>
          <w:color w:val="000000" w:themeColor="text1"/>
          <w:sz w:val="22"/>
          <w:szCs w:val="22"/>
        </w:rPr>
        <w:t xml:space="preserve">ii. Los derechos de </w:t>
      </w:r>
      <w:r w:rsidR="007D43CE">
        <w:rPr>
          <w:rFonts w:eastAsia="Calibri" w:cs="Calibri"/>
          <w:color w:val="000000" w:themeColor="text1"/>
          <w:sz w:val="22"/>
          <w:szCs w:val="22"/>
        </w:rPr>
        <w:t>opción</w:t>
      </w:r>
      <w:r w:rsidR="007D43CE" w:rsidRPr="198CD072">
        <w:rPr>
          <w:rFonts w:eastAsia="Calibri" w:cs="Calibri"/>
          <w:color w:val="000000" w:themeColor="text1"/>
          <w:sz w:val="22"/>
          <w:szCs w:val="22"/>
        </w:rPr>
        <w:t xml:space="preserve"> </w:t>
      </w:r>
      <w:r w:rsidRPr="198CD072">
        <w:rPr>
          <w:rFonts w:eastAsia="Calibri" w:cs="Calibri"/>
          <w:color w:val="000000" w:themeColor="text1"/>
          <w:sz w:val="22"/>
          <w:szCs w:val="22"/>
        </w:rPr>
        <w:t>preferente deberán ejercitarse en el periodo máximo de 12 meses desde la finalización del proyecto.</w:t>
      </w:r>
    </w:p>
    <w:p w14:paraId="17295827" w14:textId="4438D248" w:rsidR="269D83DD" w:rsidRDefault="269D83DD" w:rsidP="007D37E1">
      <w:pPr>
        <w:spacing w:after="60"/>
        <w:ind w:left="142"/>
        <w:jc w:val="both"/>
        <w:rPr>
          <w:rFonts w:eastAsia="Calibri" w:cs="Calibri"/>
          <w:color w:val="000000" w:themeColor="text1"/>
          <w:sz w:val="22"/>
          <w:szCs w:val="22"/>
        </w:rPr>
      </w:pPr>
      <w:r w:rsidRPr="198CD072">
        <w:rPr>
          <w:rFonts w:eastAsia="Calibri" w:cs="Calibri"/>
          <w:color w:val="000000" w:themeColor="text1"/>
          <w:sz w:val="22"/>
          <w:szCs w:val="22"/>
        </w:rPr>
        <w:t>iii. Con carácter general, los referidos acuerdos contemplarán el derecho de Explotación no exclusivo y por un período de tiempo mínimo inicialmente estimado en dos (2) años, sin perjuicio de cualesquiera otros acuerdos que puedan alcanzar al efecto que no perjudiquen el Proyecto. La transmisión de derechos sobre Resultados se hará en todo caso con una contraprestación que corresponda a su valor de mercado, establecida caso por caso para cada uno de los Conocimientos susceptibles de explotación comercial, conforme a los acuerdos alcanzados y con el consentimiento en su caso de los otros copropietarios en términos razonables y no discriminatorios.</w:t>
      </w:r>
    </w:p>
    <w:p w14:paraId="22FC13EB" w14:textId="25C55703" w:rsidR="0082142F" w:rsidRPr="005A503A" w:rsidRDefault="0082142F" w:rsidP="0082142F">
      <w:pPr>
        <w:tabs>
          <w:tab w:val="left" w:pos="-720"/>
        </w:tabs>
        <w:suppressAutoHyphens/>
        <w:jc w:val="both"/>
        <w:rPr>
          <w:rFonts w:asciiTheme="minorHAnsi" w:hAnsiTheme="minorHAnsi" w:cstheme="minorHAnsi"/>
          <w:color w:val="auto"/>
          <w:spacing w:val="-2"/>
          <w:sz w:val="22"/>
          <w:szCs w:val="22"/>
        </w:rPr>
      </w:pPr>
      <w:r w:rsidRPr="00705CA8">
        <w:rPr>
          <w:rFonts w:asciiTheme="minorHAnsi" w:hAnsiTheme="minorHAnsi" w:cstheme="minorHAnsi"/>
          <w:color w:val="auto"/>
          <w:spacing w:val="-2"/>
          <w:sz w:val="22"/>
          <w:szCs w:val="22"/>
        </w:rPr>
        <w:t>Las Partes actuarán con la debida precaución y diligencia razonable para evitar compromisos que puedan afectar a la aplicación del presente</w:t>
      </w:r>
      <w:r w:rsidRPr="00F20EA1">
        <w:rPr>
          <w:rFonts w:asciiTheme="minorHAnsi" w:hAnsiTheme="minorHAnsi" w:cstheme="minorHAnsi"/>
          <w:color w:val="auto"/>
          <w:spacing w:val="-2"/>
          <w:sz w:val="22"/>
          <w:szCs w:val="22"/>
        </w:rPr>
        <w:t xml:space="preserve"> acuerdo</w:t>
      </w:r>
      <w:r w:rsidR="005F4400">
        <w:rPr>
          <w:rFonts w:asciiTheme="minorHAnsi" w:hAnsiTheme="minorHAnsi" w:cstheme="minorHAnsi"/>
          <w:color w:val="auto"/>
          <w:spacing w:val="-2"/>
          <w:sz w:val="22"/>
          <w:szCs w:val="22"/>
        </w:rPr>
        <w:t xml:space="preserve">, </w:t>
      </w:r>
      <w:r w:rsidRPr="00F20EA1">
        <w:rPr>
          <w:rFonts w:asciiTheme="minorHAnsi" w:hAnsiTheme="minorHAnsi" w:cstheme="minorHAnsi"/>
          <w:color w:val="auto"/>
          <w:spacing w:val="-2"/>
          <w:sz w:val="22"/>
          <w:szCs w:val="22"/>
        </w:rPr>
        <w:t>y notificar</w:t>
      </w:r>
      <w:r w:rsidR="005F4400">
        <w:rPr>
          <w:rFonts w:asciiTheme="minorHAnsi" w:hAnsiTheme="minorHAnsi" w:cstheme="minorHAnsi"/>
          <w:color w:val="auto"/>
          <w:spacing w:val="-2"/>
          <w:sz w:val="22"/>
          <w:szCs w:val="22"/>
        </w:rPr>
        <w:t>án</w:t>
      </w:r>
      <w:r w:rsidRPr="00F20EA1">
        <w:rPr>
          <w:rFonts w:asciiTheme="minorHAnsi" w:hAnsiTheme="minorHAnsi" w:cstheme="minorHAnsi"/>
          <w:color w:val="auto"/>
          <w:spacing w:val="-2"/>
          <w:sz w:val="22"/>
          <w:szCs w:val="22"/>
        </w:rPr>
        <w:t xml:space="preserve"> a las demás Partes cualquier limitación en la concesión de Derechos de Acceso al Conocimiento Previo, Derechos Previos</w:t>
      </w:r>
      <w:r w:rsidR="00705CA8" w:rsidRPr="0032302D">
        <w:rPr>
          <w:rFonts w:asciiTheme="minorHAnsi" w:hAnsiTheme="minorHAnsi" w:cstheme="minorHAnsi"/>
          <w:color w:val="auto"/>
          <w:spacing w:val="-2"/>
          <w:sz w:val="22"/>
          <w:szCs w:val="22"/>
        </w:rPr>
        <w:t xml:space="preserve"> o</w:t>
      </w:r>
      <w:r w:rsidRPr="00705CA8">
        <w:rPr>
          <w:rFonts w:asciiTheme="minorHAnsi" w:hAnsiTheme="minorHAnsi" w:cstheme="minorHAnsi"/>
          <w:color w:val="auto"/>
          <w:spacing w:val="-2"/>
          <w:sz w:val="22"/>
          <w:szCs w:val="22"/>
        </w:rPr>
        <w:t xml:space="preserve"> Resultados tanto a otras partes como a terceros.</w:t>
      </w:r>
      <w:r w:rsidRPr="005A503A">
        <w:rPr>
          <w:rFonts w:asciiTheme="minorHAnsi" w:hAnsiTheme="minorHAnsi" w:cstheme="minorHAnsi"/>
          <w:color w:val="auto"/>
          <w:spacing w:val="-2"/>
          <w:sz w:val="22"/>
          <w:szCs w:val="22"/>
        </w:rPr>
        <w:t xml:space="preserve"> </w:t>
      </w:r>
    </w:p>
    <w:p w14:paraId="3B94D31F" w14:textId="77777777" w:rsidR="0082142F" w:rsidRPr="005A503A" w:rsidRDefault="0082142F" w:rsidP="0082142F">
      <w:pPr>
        <w:tabs>
          <w:tab w:val="left" w:pos="-720"/>
        </w:tabs>
        <w:suppressAutoHyphens/>
        <w:jc w:val="both"/>
        <w:rPr>
          <w:rFonts w:ascii="Garamond" w:hAnsi="Garamond" w:cstheme="minorHAnsi"/>
          <w:iCs/>
          <w:color w:val="auto"/>
        </w:rPr>
      </w:pPr>
    </w:p>
    <w:p w14:paraId="5B6F2064" w14:textId="31ADF0A5" w:rsidR="062FA461" w:rsidRPr="005A503A" w:rsidRDefault="00A64941" w:rsidP="00EC73DD">
      <w:pPr>
        <w:spacing w:after="120"/>
        <w:jc w:val="both"/>
        <w:rPr>
          <w:color w:val="auto"/>
          <w:sz w:val="22"/>
          <w:szCs w:val="22"/>
        </w:rPr>
      </w:pPr>
      <w:r>
        <w:rPr>
          <w:rFonts w:eastAsia="Calibri" w:cs="Calibri"/>
          <w:b/>
          <w:bCs/>
          <w:color w:val="auto"/>
          <w:sz w:val="22"/>
          <w:szCs w:val="22"/>
        </w:rPr>
        <w:t>OCTAV</w:t>
      </w:r>
      <w:r w:rsidR="0082142F" w:rsidRPr="00A631E2">
        <w:rPr>
          <w:rFonts w:eastAsia="Calibri" w:cs="Calibri"/>
          <w:b/>
          <w:bCs/>
          <w:color w:val="auto"/>
          <w:sz w:val="22"/>
          <w:szCs w:val="22"/>
        </w:rPr>
        <w:t>A</w:t>
      </w:r>
      <w:r w:rsidR="062FA461" w:rsidRPr="00A631E2">
        <w:rPr>
          <w:rFonts w:eastAsia="Calibri" w:cs="Calibri"/>
          <w:b/>
          <w:bCs/>
          <w:color w:val="auto"/>
          <w:sz w:val="22"/>
          <w:szCs w:val="22"/>
        </w:rPr>
        <w:t>.</w:t>
      </w:r>
      <w:r w:rsidR="062FA461" w:rsidRPr="005A503A">
        <w:rPr>
          <w:rFonts w:eastAsia="Calibri" w:cs="Calibri"/>
          <w:color w:val="auto"/>
          <w:sz w:val="22"/>
          <w:szCs w:val="22"/>
        </w:rPr>
        <w:t xml:space="preserve"> </w:t>
      </w:r>
      <w:r w:rsidR="0082142F" w:rsidRPr="005A503A">
        <w:rPr>
          <w:rFonts w:eastAsia="Calibri" w:cs="Calibri"/>
          <w:color w:val="auto"/>
          <w:sz w:val="22"/>
          <w:szCs w:val="22"/>
        </w:rPr>
        <w:t xml:space="preserve">Confidencialidad y </w:t>
      </w:r>
      <w:r w:rsidR="062FA461" w:rsidRPr="005A503A">
        <w:rPr>
          <w:rFonts w:eastAsia="Calibri" w:cs="Calibri"/>
          <w:color w:val="auto"/>
          <w:sz w:val="22"/>
          <w:szCs w:val="22"/>
        </w:rPr>
        <w:t xml:space="preserve">Protección de Datos Personales </w:t>
      </w:r>
    </w:p>
    <w:p w14:paraId="5DB57899" w14:textId="10732D81" w:rsidR="0082142F" w:rsidRPr="005A503A" w:rsidRDefault="00A64941" w:rsidP="00EC73DD">
      <w:pPr>
        <w:tabs>
          <w:tab w:val="left" w:pos="-720"/>
        </w:tabs>
        <w:suppressAutoHyphens/>
        <w:spacing w:after="60"/>
        <w:jc w:val="both"/>
        <w:rPr>
          <w:rFonts w:asciiTheme="minorHAnsi" w:hAnsiTheme="minorHAnsi" w:cstheme="minorHAnsi"/>
          <w:iCs/>
          <w:color w:val="auto"/>
          <w:sz w:val="22"/>
          <w:szCs w:val="22"/>
          <w:u w:val="single"/>
        </w:rPr>
      </w:pPr>
      <w:r>
        <w:rPr>
          <w:rFonts w:asciiTheme="minorHAnsi" w:hAnsiTheme="minorHAnsi" w:cstheme="minorHAnsi"/>
          <w:iCs/>
          <w:color w:val="auto"/>
          <w:sz w:val="22"/>
          <w:szCs w:val="22"/>
          <w:u w:val="single"/>
        </w:rPr>
        <w:t>8</w:t>
      </w:r>
      <w:r w:rsidR="0082142F" w:rsidRPr="005A503A">
        <w:rPr>
          <w:rFonts w:asciiTheme="minorHAnsi" w:hAnsiTheme="minorHAnsi" w:cstheme="minorHAnsi"/>
          <w:iCs/>
          <w:color w:val="auto"/>
          <w:sz w:val="22"/>
          <w:szCs w:val="22"/>
          <w:u w:val="single"/>
        </w:rPr>
        <w:t>.1 Definición de Información Confidencial</w:t>
      </w:r>
    </w:p>
    <w:p w14:paraId="60BB8A3A" w14:textId="77777777" w:rsidR="0082142F" w:rsidRPr="005A503A" w:rsidRDefault="0082142F" w:rsidP="00EC73DD">
      <w:pPr>
        <w:autoSpaceDE w:val="0"/>
        <w:autoSpaceDN w:val="0"/>
        <w:adjustRightInd w:val="0"/>
        <w:spacing w:after="60"/>
        <w:jc w:val="both"/>
        <w:rPr>
          <w:rFonts w:asciiTheme="minorHAnsi" w:eastAsia="Calibri" w:hAnsiTheme="minorHAnsi" w:cstheme="minorHAnsi"/>
          <w:color w:val="auto"/>
          <w:sz w:val="22"/>
          <w:szCs w:val="22"/>
        </w:rPr>
      </w:pPr>
      <w:r w:rsidRPr="005A503A">
        <w:rPr>
          <w:rFonts w:asciiTheme="minorHAnsi" w:eastAsia="Calibri" w:hAnsiTheme="minorHAnsi" w:cstheme="minorHAnsi"/>
          <w:color w:val="auto"/>
          <w:sz w:val="22"/>
          <w:szCs w:val="22"/>
        </w:rPr>
        <w:t xml:space="preserve">Toda información intercambiada entre las Partes, como consecuencia del Proyecto, así como los datos e información obtenidos e incluidos en los informes derivados del Proyecto, serán considerados Información Confidencial. </w:t>
      </w:r>
    </w:p>
    <w:p w14:paraId="03133326" w14:textId="77777777" w:rsidR="0082142F" w:rsidRPr="005A503A" w:rsidRDefault="0082142F" w:rsidP="00EC73DD">
      <w:pPr>
        <w:spacing w:after="60"/>
        <w:jc w:val="both"/>
        <w:rPr>
          <w:rFonts w:asciiTheme="minorHAnsi" w:hAnsiTheme="minorHAnsi" w:cstheme="minorHAnsi"/>
          <w:iCs/>
          <w:color w:val="auto"/>
          <w:sz w:val="22"/>
          <w:szCs w:val="22"/>
        </w:rPr>
      </w:pPr>
      <w:r w:rsidRPr="005A503A">
        <w:rPr>
          <w:rFonts w:asciiTheme="minorHAnsi" w:hAnsiTheme="minorHAnsi" w:cstheme="minorHAnsi"/>
          <w:iCs/>
          <w:color w:val="auto"/>
          <w:sz w:val="22"/>
          <w:szCs w:val="22"/>
        </w:rPr>
        <w:t>En relación con las obligaciones asumidas por las partes en virtud de la presente cláusula, se entenderá por “Información Confidencial”, a título meramente enunciativo, la siguiente información:</w:t>
      </w:r>
    </w:p>
    <w:p w14:paraId="4DB82C43" w14:textId="77777777" w:rsidR="0082142F" w:rsidRPr="005A503A" w:rsidRDefault="0082142F" w:rsidP="00EC73DD">
      <w:pPr>
        <w:pStyle w:val="Prrafodelista"/>
        <w:numPr>
          <w:ilvl w:val="0"/>
          <w:numId w:val="2"/>
        </w:numPr>
        <w:autoSpaceDE/>
        <w:autoSpaceDN/>
        <w:spacing w:after="60"/>
        <w:contextualSpacing w:val="0"/>
        <w:jc w:val="both"/>
        <w:rPr>
          <w:rFonts w:asciiTheme="minorHAnsi" w:hAnsiTheme="minorHAnsi" w:cstheme="minorHAnsi"/>
          <w:iCs/>
          <w:sz w:val="22"/>
          <w:szCs w:val="22"/>
          <w:lang w:val="es-ES"/>
        </w:rPr>
      </w:pPr>
      <w:r w:rsidRPr="005A503A">
        <w:rPr>
          <w:rFonts w:asciiTheme="minorHAnsi" w:hAnsiTheme="minorHAnsi" w:cstheme="minorHAnsi"/>
          <w:iCs/>
          <w:sz w:val="22"/>
          <w:szCs w:val="22"/>
          <w:lang w:val="es-ES"/>
        </w:rPr>
        <w:t xml:space="preserve">Toda información relativa a las actividades, asuntos o propiedades de las partes, así como de sus sociedades filiales obtenida, directa o indirectamente, por la Parte Receptora, tanto oralmente como por escrito (marcado como </w:t>
      </w:r>
      <w:r w:rsidRPr="005A503A">
        <w:rPr>
          <w:rFonts w:asciiTheme="minorHAnsi" w:hAnsiTheme="minorHAnsi" w:cstheme="minorHAnsi"/>
          <w:i/>
          <w:iCs/>
          <w:sz w:val="22"/>
          <w:szCs w:val="22"/>
          <w:lang w:val="es-ES"/>
        </w:rPr>
        <w:t>confidencial</w:t>
      </w:r>
      <w:r w:rsidRPr="005A503A">
        <w:rPr>
          <w:rFonts w:asciiTheme="minorHAnsi" w:hAnsiTheme="minorHAnsi" w:cstheme="minorHAnsi"/>
          <w:iCs/>
          <w:sz w:val="22"/>
          <w:szCs w:val="22"/>
          <w:lang w:val="es-ES"/>
        </w:rPr>
        <w:t>).</w:t>
      </w:r>
    </w:p>
    <w:p w14:paraId="2D86F5AF" w14:textId="77777777" w:rsidR="0082142F" w:rsidRPr="005A503A" w:rsidRDefault="0082142F" w:rsidP="00EC73DD">
      <w:pPr>
        <w:pStyle w:val="Prrafodelista"/>
        <w:numPr>
          <w:ilvl w:val="0"/>
          <w:numId w:val="2"/>
        </w:numPr>
        <w:autoSpaceDE/>
        <w:autoSpaceDN/>
        <w:spacing w:after="60"/>
        <w:contextualSpacing w:val="0"/>
        <w:jc w:val="both"/>
        <w:rPr>
          <w:rFonts w:asciiTheme="minorHAnsi" w:hAnsiTheme="minorHAnsi" w:cstheme="minorHAnsi"/>
          <w:iCs/>
          <w:sz w:val="22"/>
          <w:szCs w:val="22"/>
          <w:lang w:val="es-ES"/>
        </w:rPr>
      </w:pPr>
      <w:r w:rsidRPr="005A503A">
        <w:rPr>
          <w:rFonts w:asciiTheme="minorHAnsi" w:hAnsiTheme="minorHAnsi" w:cstheme="minorHAnsi"/>
          <w:iCs/>
          <w:sz w:val="22"/>
          <w:szCs w:val="22"/>
          <w:lang w:val="es-ES"/>
        </w:rPr>
        <w:t>Todo análisis de negocio, compilación, estudio u otro documento o archivo preparado por la Parte Receptora o sus asesores a partir de la información relativa a la Parte Divulgadora o que la refleje.</w:t>
      </w:r>
    </w:p>
    <w:p w14:paraId="2D8C1145" w14:textId="77777777" w:rsidR="0082142F" w:rsidRPr="005A503A" w:rsidRDefault="0082142F" w:rsidP="00EC73DD">
      <w:pPr>
        <w:pStyle w:val="Prrafodelista"/>
        <w:numPr>
          <w:ilvl w:val="0"/>
          <w:numId w:val="2"/>
        </w:numPr>
        <w:autoSpaceDE/>
        <w:autoSpaceDN/>
        <w:spacing w:after="60"/>
        <w:contextualSpacing w:val="0"/>
        <w:jc w:val="both"/>
        <w:rPr>
          <w:rFonts w:asciiTheme="minorHAnsi" w:hAnsiTheme="minorHAnsi" w:cstheme="minorHAnsi"/>
          <w:iCs/>
          <w:sz w:val="22"/>
          <w:szCs w:val="22"/>
        </w:rPr>
      </w:pPr>
      <w:r w:rsidRPr="005A503A">
        <w:rPr>
          <w:rFonts w:asciiTheme="minorHAnsi" w:hAnsiTheme="minorHAnsi" w:cstheme="minorHAnsi"/>
          <w:iCs/>
          <w:sz w:val="22"/>
          <w:szCs w:val="22"/>
          <w:lang w:val="es-ES"/>
        </w:rPr>
        <w:lastRenderedPageBreak/>
        <w:t>Los descubrimientos, conceptos, ideas, conocimientos, técnicas, diseños, dibujos, borradores, diagramas, modelos, muestras, bases de datos de cualquier tipo elaborados como consecuencia de la ejecución del Proyecto, así como los resultados del mismo.</w:t>
      </w:r>
    </w:p>
    <w:p w14:paraId="717F3D9C" w14:textId="77777777" w:rsidR="0082142F" w:rsidRPr="005A503A" w:rsidRDefault="0082142F" w:rsidP="00EC73DD">
      <w:pPr>
        <w:pStyle w:val="Prrafodelista"/>
        <w:numPr>
          <w:ilvl w:val="0"/>
          <w:numId w:val="2"/>
        </w:numPr>
        <w:autoSpaceDE/>
        <w:autoSpaceDN/>
        <w:spacing w:after="60"/>
        <w:contextualSpacing w:val="0"/>
        <w:jc w:val="both"/>
        <w:rPr>
          <w:rFonts w:asciiTheme="minorHAnsi" w:hAnsiTheme="minorHAnsi" w:cstheme="minorHAnsi"/>
          <w:iCs/>
          <w:sz w:val="22"/>
          <w:szCs w:val="22"/>
        </w:rPr>
      </w:pPr>
      <w:r w:rsidRPr="005A503A">
        <w:rPr>
          <w:rFonts w:asciiTheme="minorHAnsi" w:hAnsiTheme="minorHAnsi" w:cstheme="minorHAnsi"/>
          <w:iCs/>
          <w:sz w:val="22"/>
          <w:szCs w:val="22"/>
          <w:lang w:val="es-ES"/>
        </w:rPr>
        <w:t>Los términos de las conversaciones mantenidas entre las partes.</w:t>
      </w:r>
    </w:p>
    <w:p w14:paraId="396B76B1" w14:textId="77777777" w:rsidR="0082142F" w:rsidRPr="00ED3C6A" w:rsidRDefault="0082142F" w:rsidP="00EC73DD">
      <w:pPr>
        <w:pStyle w:val="Prrafodelista"/>
        <w:numPr>
          <w:ilvl w:val="0"/>
          <w:numId w:val="2"/>
        </w:numPr>
        <w:autoSpaceDE/>
        <w:autoSpaceDN/>
        <w:spacing w:after="60"/>
        <w:contextualSpacing w:val="0"/>
        <w:jc w:val="both"/>
        <w:rPr>
          <w:rFonts w:asciiTheme="minorHAnsi" w:hAnsiTheme="minorHAnsi" w:cstheme="minorHAnsi"/>
          <w:iCs/>
          <w:sz w:val="22"/>
          <w:szCs w:val="22"/>
        </w:rPr>
      </w:pPr>
      <w:r w:rsidRPr="00ED3C6A">
        <w:rPr>
          <w:rFonts w:asciiTheme="minorHAnsi" w:hAnsiTheme="minorHAnsi" w:cstheme="minorHAnsi"/>
          <w:iCs/>
          <w:sz w:val="22"/>
          <w:szCs w:val="22"/>
          <w:lang w:val="es-ES"/>
        </w:rPr>
        <w:t xml:space="preserve">Los conocimientos previos aportados por cada una de las partes, que continuará siendo de su propiedad. </w:t>
      </w:r>
    </w:p>
    <w:p w14:paraId="47C7299C" w14:textId="3DF8883E" w:rsidR="0082142F" w:rsidRPr="00ED3C6A" w:rsidRDefault="00A64941" w:rsidP="00EC73DD">
      <w:pPr>
        <w:pStyle w:val="Style5482500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Theme="minorHAnsi" w:hAnsiTheme="minorHAnsi" w:cstheme="minorHAnsi"/>
          <w:b w:val="0"/>
          <w:iCs/>
          <w:snapToGrid/>
          <w:sz w:val="22"/>
          <w:szCs w:val="22"/>
        </w:rPr>
      </w:pPr>
      <w:r>
        <w:rPr>
          <w:rFonts w:asciiTheme="minorHAnsi" w:hAnsiTheme="minorHAnsi" w:cstheme="minorHAnsi"/>
          <w:b w:val="0"/>
          <w:iCs/>
          <w:snapToGrid/>
          <w:sz w:val="22"/>
          <w:szCs w:val="22"/>
        </w:rPr>
        <w:t>8</w:t>
      </w:r>
      <w:r w:rsidR="0082142F" w:rsidRPr="00ED3C6A">
        <w:rPr>
          <w:rFonts w:asciiTheme="minorHAnsi" w:hAnsiTheme="minorHAnsi" w:cstheme="minorHAnsi"/>
          <w:b w:val="0"/>
          <w:iCs/>
          <w:snapToGrid/>
          <w:sz w:val="22"/>
          <w:szCs w:val="22"/>
        </w:rPr>
        <w:t>.2.-Obligación de confidencialidad</w:t>
      </w:r>
    </w:p>
    <w:p w14:paraId="540DF050" w14:textId="6A2B5C83" w:rsidR="0082142F" w:rsidRPr="005A503A" w:rsidRDefault="0082142F" w:rsidP="00EC73DD">
      <w:pPr>
        <w:autoSpaceDE w:val="0"/>
        <w:autoSpaceDN w:val="0"/>
        <w:adjustRightInd w:val="0"/>
        <w:spacing w:after="60"/>
        <w:jc w:val="both"/>
        <w:rPr>
          <w:rFonts w:asciiTheme="minorHAnsi" w:eastAsia="Calibri" w:hAnsiTheme="minorHAnsi" w:cstheme="minorHAnsi"/>
          <w:color w:val="auto"/>
          <w:sz w:val="22"/>
          <w:szCs w:val="22"/>
        </w:rPr>
      </w:pPr>
      <w:r w:rsidRPr="005A503A">
        <w:rPr>
          <w:rFonts w:asciiTheme="minorHAnsi" w:eastAsia="Calibri" w:hAnsiTheme="minorHAnsi" w:cstheme="minorHAnsi"/>
          <w:color w:val="auto"/>
          <w:sz w:val="22"/>
          <w:szCs w:val="22"/>
        </w:rPr>
        <w:t xml:space="preserve">Las Partes se comprometen a utilizar la Información Confidencial recibida de las otras Partes única y exclusivamente en relación con el fin para el que fuera revelada y en cualquier caso dentro del ámbito del objeto del presente Acuerdo y sólo para los usos previstos en el mismo, </w:t>
      </w:r>
      <w:r w:rsidR="00E01DAD" w:rsidRPr="005A503A">
        <w:rPr>
          <w:rFonts w:asciiTheme="minorHAnsi" w:eastAsia="Calibri" w:hAnsiTheme="minorHAnsi" w:cstheme="minorHAnsi"/>
          <w:color w:val="auto"/>
          <w:sz w:val="22"/>
          <w:szCs w:val="22"/>
        </w:rPr>
        <w:t>n</w:t>
      </w:r>
      <w:r w:rsidRPr="005A503A">
        <w:rPr>
          <w:rFonts w:asciiTheme="minorHAnsi" w:eastAsia="Calibri" w:hAnsiTheme="minorHAnsi" w:cstheme="minorHAnsi"/>
          <w:color w:val="auto"/>
          <w:sz w:val="22"/>
          <w:szCs w:val="22"/>
        </w:rPr>
        <w:t>o pudiendo ser utilizada para otro fin y no pudiendo ser revelada a terceros, ya sean personas físicas o jurídicas, ni divulgada mediante su publicación en cualquier medio de comunicación, o difundida de cualquier otra forma, sin la previa autorización escrita de la Parte reveladora de la Información Confidencial.</w:t>
      </w:r>
    </w:p>
    <w:p w14:paraId="7C5F9A7C" w14:textId="77777777" w:rsidR="0082142F" w:rsidRPr="005A503A" w:rsidRDefault="0082142F" w:rsidP="00EC73DD">
      <w:pPr>
        <w:autoSpaceDE w:val="0"/>
        <w:autoSpaceDN w:val="0"/>
        <w:adjustRightInd w:val="0"/>
        <w:spacing w:after="60"/>
        <w:jc w:val="both"/>
        <w:rPr>
          <w:rFonts w:asciiTheme="minorHAnsi" w:hAnsiTheme="minorHAnsi" w:cstheme="minorHAnsi"/>
          <w:b/>
          <w:iCs/>
          <w:color w:val="auto"/>
          <w:sz w:val="22"/>
          <w:szCs w:val="22"/>
          <w:u w:val="single"/>
        </w:rPr>
      </w:pPr>
      <w:r w:rsidRPr="005A503A">
        <w:rPr>
          <w:rFonts w:asciiTheme="minorHAnsi" w:eastAsia="Calibri" w:hAnsiTheme="minorHAnsi" w:cstheme="minorHAnsi"/>
          <w:color w:val="auto"/>
          <w:sz w:val="22"/>
          <w:szCs w:val="22"/>
        </w:rPr>
        <w:t>Se exceptúan de lo anterior los subcontratistas de las tareas del Proyecto que constan en la Memoria, quienes podrán acceder a la Información Confidencial siempre y cuando sea estrictamente necesario para desempeñar la tarea subcontratada y previa firma de un compromiso de confidencialidad de iguales características al establecido en la presente cláusula. No obstante, la Parte subcontratante será responsable de cualquier incumplimiento de los subcontratistas.</w:t>
      </w:r>
    </w:p>
    <w:p w14:paraId="440B5B0E" w14:textId="35A29F84" w:rsidR="0082142F" w:rsidRPr="00ED3C6A" w:rsidRDefault="0082142F" w:rsidP="00EC73DD">
      <w:pPr>
        <w:pStyle w:val="Style5482500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Theme="minorHAnsi" w:hAnsiTheme="minorHAnsi" w:cstheme="minorHAnsi"/>
          <w:b w:val="0"/>
          <w:iCs/>
          <w:snapToGrid/>
          <w:sz w:val="22"/>
          <w:szCs w:val="22"/>
          <w:u w:val="none"/>
        </w:rPr>
      </w:pPr>
      <w:r w:rsidRPr="00ED3C6A">
        <w:rPr>
          <w:rFonts w:asciiTheme="minorHAnsi" w:hAnsiTheme="minorHAnsi" w:cstheme="minorHAnsi"/>
          <w:b w:val="0"/>
          <w:iCs/>
          <w:snapToGrid/>
          <w:sz w:val="22"/>
          <w:szCs w:val="22"/>
          <w:u w:val="none"/>
        </w:rPr>
        <w:t xml:space="preserve">El texto de la memoria técnica de solicitud </w:t>
      </w:r>
      <w:r w:rsidRPr="00EC73DD">
        <w:rPr>
          <w:rFonts w:asciiTheme="minorHAnsi" w:hAnsiTheme="minorHAnsi" w:cstheme="minorHAnsi"/>
          <w:b w:val="0"/>
          <w:iCs/>
          <w:snapToGrid/>
          <w:sz w:val="22"/>
          <w:szCs w:val="22"/>
          <w:u w:val="none"/>
        </w:rPr>
        <w:t>queda incluido en la política de confidencialidad no pudiéndose utilizar, sin el consentimiento d</w:t>
      </w:r>
      <w:r w:rsidRPr="00ED3C6A">
        <w:rPr>
          <w:rFonts w:asciiTheme="minorHAnsi" w:hAnsiTheme="minorHAnsi" w:cstheme="minorHAnsi"/>
          <w:b w:val="0"/>
          <w:iCs/>
          <w:snapToGrid/>
          <w:sz w:val="22"/>
          <w:szCs w:val="22"/>
          <w:u w:val="none"/>
        </w:rPr>
        <w:t xml:space="preserve">e la Parte que lo redactó, apartados o partes de la memoria para un fin que no sea el de la presentación a la convocatoria definida en </w:t>
      </w:r>
      <w:r w:rsidR="00EC73DD">
        <w:rPr>
          <w:rFonts w:asciiTheme="minorHAnsi" w:hAnsiTheme="minorHAnsi" w:cstheme="minorHAnsi"/>
          <w:b w:val="0"/>
          <w:iCs/>
          <w:snapToGrid/>
          <w:sz w:val="22"/>
          <w:szCs w:val="22"/>
          <w:u w:val="none"/>
        </w:rPr>
        <w:t>los expositivos</w:t>
      </w:r>
      <w:r w:rsidRPr="00ED3C6A">
        <w:rPr>
          <w:rFonts w:asciiTheme="minorHAnsi" w:hAnsiTheme="minorHAnsi" w:cstheme="minorHAnsi"/>
          <w:b w:val="0"/>
          <w:iCs/>
          <w:snapToGrid/>
          <w:sz w:val="22"/>
          <w:szCs w:val="22"/>
          <w:u w:val="none"/>
        </w:rPr>
        <w:t>.</w:t>
      </w:r>
    </w:p>
    <w:p w14:paraId="596A8C60" w14:textId="77777777" w:rsidR="0082142F" w:rsidRPr="00ED3C6A" w:rsidRDefault="0082142F" w:rsidP="00EC73DD">
      <w:pPr>
        <w:pStyle w:val="Style5482500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Theme="minorHAnsi" w:hAnsiTheme="minorHAnsi" w:cstheme="minorHAnsi"/>
          <w:b w:val="0"/>
          <w:iCs/>
          <w:snapToGrid/>
          <w:sz w:val="22"/>
          <w:szCs w:val="22"/>
          <w:u w:val="none"/>
        </w:rPr>
      </w:pPr>
      <w:r w:rsidRPr="00ED3C6A">
        <w:rPr>
          <w:rFonts w:asciiTheme="minorHAnsi" w:hAnsiTheme="minorHAnsi" w:cstheme="minorHAnsi"/>
          <w:b w:val="0"/>
          <w:iCs/>
          <w:snapToGrid/>
          <w:sz w:val="22"/>
          <w:szCs w:val="22"/>
          <w:u w:val="none"/>
        </w:rPr>
        <w:t xml:space="preserve">Cada parte se compromete a utilizar la información recibida únicamente para los propósitos y objetivos establecidos para el objeto de la colaboración; y evitará revelar la información a toda persona que no esté autorizada por razón de su actividad en el proyecto. </w:t>
      </w:r>
    </w:p>
    <w:p w14:paraId="52747C15" w14:textId="29851221" w:rsidR="0082142F" w:rsidRPr="00545010" w:rsidRDefault="0082142F" w:rsidP="00EC73DD">
      <w:pPr>
        <w:spacing w:after="60"/>
        <w:jc w:val="both"/>
        <w:rPr>
          <w:rFonts w:asciiTheme="minorHAnsi" w:hAnsiTheme="minorHAnsi" w:cstheme="minorHAnsi"/>
          <w:iCs/>
          <w:color w:val="auto"/>
          <w:sz w:val="22"/>
          <w:szCs w:val="22"/>
        </w:rPr>
      </w:pPr>
      <w:r w:rsidRPr="00545010">
        <w:rPr>
          <w:rFonts w:asciiTheme="minorHAnsi" w:hAnsiTheme="minorHAnsi" w:cstheme="minorHAnsi"/>
          <w:iCs/>
          <w:color w:val="auto"/>
          <w:sz w:val="22"/>
          <w:szCs w:val="22"/>
        </w:rPr>
        <w:t>Ninguna de las Partes estará sujeta a la obligación de confidencialidad contenida en el anterior apartado respecto de:</w:t>
      </w:r>
    </w:p>
    <w:p w14:paraId="14140660" w14:textId="77777777" w:rsidR="0082142F" w:rsidRPr="00ED3C6A" w:rsidRDefault="0082142F" w:rsidP="00EC73DD">
      <w:pPr>
        <w:pStyle w:val="Listaconvietas"/>
        <w:spacing w:after="60"/>
        <w:ind w:left="360" w:hanging="360"/>
        <w:rPr>
          <w:rFonts w:asciiTheme="minorHAnsi" w:hAnsiTheme="minorHAnsi" w:cstheme="minorHAnsi"/>
          <w:iCs/>
          <w:spacing w:val="0"/>
          <w:sz w:val="22"/>
          <w:szCs w:val="22"/>
          <w:lang w:eastAsia="es-ES"/>
        </w:rPr>
      </w:pPr>
      <w:r w:rsidRPr="00ED3C6A">
        <w:rPr>
          <w:rFonts w:asciiTheme="minorHAnsi" w:hAnsiTheme="minorHAnsi" w:cstheme="minorHAnsi"/>
          <w:iCs/>
          <w:spacing w:val="0"/>
          <w:sz w:val="22"/>
          <w:szCs w:val="22"/>
          <w:lang w:eastAsia="es-ES"/>
        </w:rPr>
        <w:t>Cualquier información que fuera de dominio público a la firma de este Acuerdo de Colaboración o que pase a serlo con posterioridad por causas que no sean imputables a dicha Parte.</w:t>
      </w:r>
    </w:p>
    <w:p w14:paraId="5F45580E" w14:textId="77777777" w:rsidR="0082142F" w:rsidRPr="00ED3C6A" w:rsidRDefault="0082142F" w:rsidP="00EC73DD">
      <w:pPr>
        <w:pStyle w:val="Listaconvietas"/>
        <w:spacing w:after="60"/>
        <w:ind w:left="360" w:hanging="360"/>
        <w:rPr>
          <w:rFonts w:asciiTheme="minorHAnsi" w:hAnsiTheme="minorHAnsi" w:cstheme="minorHAnsi"/>
          <w:iCs/>
          <w:spacing w:val="0"/>
          <w:sz w:val="22"/>
          <w:szCs w:val="22"/>
          <w:lang w:eastAsia="es-ES"/>
        </w:rPr>
      </w:pPr>
      <w:r w:rsidRPr="00ED3C6A">
        <w:rPr>
          <w:rFonts w:asciiTheme="minorHAnsi" w:hAnsiTheme="minorHAnsi" w:cstheme="minorHAnsi"/>
          <w:iCs/>
          <w:spacing w:val="0"/>
          <w:sz w:val="22"/>
          <w:szCs w:val="22"/>
          <w:lang w:eastAsia="es-ES"/>
        </w:rPr>
        <w:t>Cualquier información que ya estuviera legítimamente en posesión de dicha Parte con anterioridad a su revelación por la otra Parte.</w:t>
      </w:r>
    </w:p>
    <w:p w14:paraId="0250005C" w14:textId="77777777" w:rsidR="0082142F" w:rsidRPr="00ED3C6A" w:rsidRDefault="0082142F" w:rsidP="00EC73DD">
      <w:pPr>
        <w:pStyle w:val="Listaconvietas"/>
        <w:spacing w:after="60"/>
        <w:ind w:left="360" w:hanging="360"/>
        <w:rPr>
          <w:rFonts w:asciiTheme="minorHAnsi" w:hAnsiTheme="minorHAnsi" w:cstheme="minorHAnsi"/>
          <w:iCs/>
          <w:spacing w:val="0"/>
          <w:sz w:val="22"/>
          <w:szCs w:val="22"/>
          <w:lang w:eastAsia="es-ES"/>
        </w:rPr>
      </w:pPr>
      <w:r w:rsidRPr="00ED3C6A">
        <w:rPr>
          <w:rFonts w:asciiTheme="minorHAnsi" w:hAnsiTheme="minorHAnsi" w:cstheme="minorHAnsi"/>
          <w:iCs/>
          <w:spacing w:val="0"/>
          <w:sz w:val="22"/>
          <w:szCs w:val="22"/>
          <w:lang w:eastAsia="es-ES"/>
        </w:rPr>
        <w:t>Cualquier información que se desarrolle independientemente por esa Parte o que ésta obtenga de terceros que no estuvieran sujetos a una obligación de confidencialidad.</w:t>
      </w:r>
    </w:p>
    <w:p w14:paraId="522A72C8" w14:textId="77777777" w:rsidR="0082142F" w:rsidRPr="00ED3C6A" w:rsidRDefault="0082142F" w:rsidP="00EC73DD">
      <w:pPr>
        <w:pStyle w:val="Listaconvietas"/>
        <w:spacing w:after="60"/>
        <w:ind w:left="360" w:hanging="360"/>
        <w:rPr>
          <w:rFonts w:asciiTheme="minorHAnsi" w:hAnsiTheme="minorHAnsi" w:cstheme="minorHAnsi"/>
          <w:iCs/>
          <w:spacing w:val="0"/>
          <w:sz w:val="22"/>
          <w:szCs w:val="22"/>
          <w:lang w:eastAsia="es-ES"/>
        </w:rPr>
      </w:pPr>
      <w:r w:rsidRPr="00ED3C6A">
        <w:rPr>
          <w:rFonts w:asciiTheme="minorHAnsi" w:hAnsiTheme="minorHAnsi" w:cstheme="minorHAnsi"/>
          <w:iCs/>
          <w:spacing w:val="0"/>
          <w:sz w:val="22"/>
          <w:szCs w:val="22"/>
          <w:lang w:eastAsia="es-ES"/>
        </w:rPr>
        <w:t>Cualquier información cuya divulgación sea requerida por la autoridad judicial y/o administrativa, o por la legislación vigente.</w:t>
      </w:r>
    </w:p>
    <w:p w14:paraId="418246B0" w14:textId="26550949" w:rsidR="0082142F" w:rsidRDefault="0082142F" w:rsidP="00625B3A">
      <w:pPr>
        <w:pStyle w:val="Style5482500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Theme="minorHAnsi" w:hAnsiTheme="minorHAnsi" w:cstheme="minorHAnsi"/>
          <w:b w:val="0"/>
          <w:iCs/>
          <w:snapToGrid/>
          <w:sz w:val="22"/>
          <w:szCs w:val="22"/>
          <w:u w:val="none"/>
        </w:rPr>
      </w:pPr>
      <w:r w:rsidRPr="00ED3C6A">
        <w:rPr>
          <w:rFonts w:asciiTheme="minorHAnsi" w:hAnsiTheme="minorHAnsi" w:cstheme="minorHAnsi"/>
          <w:b w:val="0"/>
          <w:iCs/>
          <w:snapToGrid/>
          <w:sz w:val="22"/>
          <w:szCs w:val="22"/>
          <w:u w:val="none"/>
        </w:rPr>
        <w:t>El incumplimiento de las obligaciones de confidencialidad impuestas a las Partes, sus trabajadores y sus colaboradores</w:t>
      </w:r>
      <w:r w:rsidR="00EC73DD">
        <w:rPr>
          <w:rFonts w:asciiTheme="minorHAnsi" w:hAnsiTheme="minorHAnsi" w:cstheme="minorHAnsi"/>
          <w:b w:val="0"/>
          <w:iCs/>
          <w:snapToGrid/>
          <w:sz w:val="22"/>
          <w:szCs w:val="22"/>
          <w:u w:val="none"/>
        </w:rPr>
        <w:t>,</w:t>
      </w:r>
      <w:r w:rsidRPr="00ED3C6A">
        <w:rPr>
          <w:rFonts w:asciiTheme="minorHAnsi" w:hAnsiTheme="minorHAnsi" w:cstheme="minorHAnsi"/>
          <w:b w:val="0"/>
          <w:iCs/>
          <w:snapToGrid/>
          <w:sz w:val="22"/>
          <w:szCs w:val="22"/>
          <w:u w:val="none"/>
        </w:rPr>
        <w:t xml:space="preserve"> constituye una falta que por su especial gravedad faculta a las demás para reclamar a la Parte incumplidora el resarcimiento de los daños y perjuicios ocasionados, independientemente de cualesquiera otras responsabilidades en que aquél hubiera podido incurrir.</w:t>
      </w:r>
    </w:p>
    <w:p w14:paraId="396213CF" w14:textId="561FF371" w:rsidR="0082142F" w:rsidRDefault="00A64941" w:rsidP="00EC73DD">
      <w:pPr>
        <w:spacing w:after="60"/>
        <w:jc w:val="both"/>
        <w:rPr>
          <w:rFonts w:asciiTheme="minorHAnsi" w:hAnsiTheme="minorHAnsi" w:cstheme="minorHAnsi"/>
          <w:iCs/>
          <w:color w:val="auto"/>
          <w:sz w:val="22"/>
          <w:szCs w:val="22"/>
          <w:u w:val="single"/>
        </w:rPr>
      </w:pPr>
      <w:r>
        <w:rPr>
          <w:rFonts w:asciiTheme="minorHAnsi" w:hAnsiTheme="minorHAnsi" w:cstheme="minorHAnsi"/>
          <w:iCs/>
          <w:color w:val="auto"/>
          <w:sz w:val="22"/>
          <w:szCs w:val="22"/>
          <w:u w:val="single"/>
        </w:rPr>
        <w:lastRenderedPageBreak/>
        <w:t>8</w:t>
      </w:r>
      <w:r w:rsidR="0082142F" w:rsidRPr="00545010">
        <w:rPr>
          <w:rFonts w:asciiTheme="minorHAnsi" w:hAnsiTheme="minorHAnsi" w:cstheme="minorHAnsi"/>
          <w:iCs/>
          <w:color w:val="auto"/>
          <w:sz w:val="22"/>
          <w:szCs w:val="22"/>
          <w:u w:val="single"/>
        </w:rPr>
        <w:t>.3</w:t>
      </w:r>
      <w:r w:rsidR="0082142F" w:rsidRPr="00545010">
        <w:rPr>
          <w:rFonts w:asciiTheme="minorHAnsi" w:hAnsiTheme="minorHAnsi" w:cstheme="minorHAnsi"/>
          <w:b/>
          <w:iCs/>
          <w:color w:val="auto"/>
          <w:sz w:val="22"/>
          <w:szCs w:val="22"/>
          <w:u w:val="single"/>
        </w:rPr>
        <w:t xml:space="preserve"> </w:t>
      </w:r>
      <w:r w:rsidR="0082142F" w:rsidRPr="00545010">
        <w:rPr>
          <w:rFonts w:asciiTheme="minorHAnsi" w:hAnsiTheme="minorHAnsi" w:cstheme="minorHAnsi"/>
          <w:iCs/>
          <w:color w:val="auto"/>
          <w:sz w:val="22"/>
          <w:szCs w:val="22"/>
          <w:u w:val="single"/>
        </w:rPr>
        <w:t>Protección de Datos Personales</w:t>
      </w:r>
    </w:p>
    <w:p w14:paraId="4FC0EF4F" w14:textId="07CB5896" w:rsidR="062FA461" w:rsidRDefault="062FA461" w:rsidP="00EC73DD">
      <w:pPr>
        <w:spacing w:after="60"/>
        <w:jc w:val="both"/>
        <w:rPr>
          <w:rFonts w:eastAsia="Calibri" w:cs="Calibri"/>
          <w:color w:val="000000" w:themeColor="text1"/>
          <w:sz w:val="22"/>
          <w:szCs w:val="22"/>
        </w:rPr>
      </w:pPr>
      <w:r w:rsidRPr="00213173">
        <w:rPr>
          <w:rFonts w:eastAsia="Calibri" w:cs="Calibri"/>
          <w:color w:val="000000" w:themeColor="text1"/>
          <w:sz w:val="22"/>
          <w:szCs w:val="22"/>
        </w:rPr>
        <w:t>Las Partes manifiestan que conocen, cumplen y se someten de forma expresa a la legislación española en materia de Protección de Datos de Carácter Personal, en particular al Reglamento (UE) 2016/679, de 27 de abril de 2016 y la Ley Orgánica 3/2018, de 5 de diciembre, de Protección de Datos Personales y Garantía de Derechos Digitales y sus normas de desarrollo, comprometiéndose a dar un uso debido a los datos de tal naturaleza que obtengan como consecuencia del desarroll</w:t>
      </w:r>
      <w:r w:rsidR="00213173">
        <w:rPr>
          <w:rFonts w:eastAsia="Calibri" w:cs="Calibri"/>
          <w:color w:val="000000" w:themeColor="text1"/>
          <w:sz w:val="22"/>
          <w:szCs w:val="22"/>
        </w:rPr>
        <w:t>o del presente Acuerdo.</w:t>
      </w:r>
    </w:p>
    <w:p w14:paraId="351F6649" w14:textId="152AD992" w:rsidR="0082142F" w:rsidRDefault="062FA461" w:rsidP="00EC73DD">
      <w:pPr>
        <w:spacing w:after="60"/>
        <w:jc w:val="both"/>
        <w:rPr>
          <w:rFonts w:eastAsia="Calibri" w:cs="Calibri"/>
          <w:color w:val="000000" w:themeColor="text1"/>
          <w:sz w:val="22"/>
          <w:szCs w:val="22"/>
        </w:rPr>
      </w:pPr>
      <w:r w:rsidRPr="00213173">
        <w:rPr>
          <w:rFonts w:eastAsia="Calibri" w:cs="Calibri"/>
          <w:color w:val="000000" w:themeColor="text1"/>
          <w:sz w:val="22"/>
          <w:szCs w:val="22"/>
        </w:rPr>
        <w:t xml:space="preserve">Para ello, las Partes consienten que los datos personales que se deriven del presente </w:t>
      </w:r>
      <w:r w:rsidR="0082142F">
        <w:rPr>
          <w:rFonts w:eastAsia="Calibri" w:cs="Calibri"/>
          <w:color w:val="000000" w:themeColor="text1"/>
          <w:sz w:val="22"/>
          <w:szCs w:val="22"/>
        </w:rPr>
        <w:t>Acuerdo</w:t>
      </w:r>
      <w:r w:rsidRPr="00213173">
        <w:rPr>
          <w:rFonts w:eastAsia="Calibri" w:cs="Calibri"/>
          <w:color w:val="000000" w:themeColor="text1"/>
          <w:sz w:val="22"/>
          <w:szCs w:val="22"/>
        </w:rPr>
        <w:t xml:space="preserve"> puedan incorporarse a ficheros de titularidad de cada una de ellas con la única finalidad de proceder a la gestión adecuada de los mismos. </w:t>
      </w:r>
    </w:p>
    <w:p w14:paraId="1C2C6CD4" w14:textId="636AE6C2" w:rsidR="0082142F" w:rsidRDefault="062FA461" w:rsidP="00EC73DD">
      <w:pPr>
        <w:spacing w:after="60"/>
        <w:jc w:val="both"/>
        <w:rPr>
          <w:rFonts w:eastAsia="Calibri" w:cs="Calibri"/>
          <w:color w:val="000000" w:themeColor="text1"/>
          <w:sz w:val="22"/>
          <w:szCs w:val="22"/>
        </w:rPr>
      </w:pPr>
      <w:r w:rsidRPr="00213173">
        <w:rPr>
          <w:rFonts w:eastAsia="Calibri" w:cs="Calibri"/>
          <w:color w:val="000000" w:themeColor="text1"/>
          <w:sz w:val="22"/>
          <w:szCs w:val="22"/>
        </w:rPr>
        <w:t>El ejercicio de derechos acceso, rectificación, supresión, oposición, limitación del tratamiento y portabilidad, respecto de sus datos de carácter personal, así como con la posibilidad de revocar su consentimiento, se podrá llevar a cabo en los términos legales mediante comunicación a la respectiva entidad, en su domicilio social</w:t>
      </w:r>
      <w:r w:rsidR="00DF7839">
        <w:rPr>
          <w:rFonts w:eastAsia="Calibri" w:cs="Calibri"/>
          <w:color w:val="000000" w:themeColor="text1"/>
          <w:sz w:val="22"/>
          <w:szCs w:val="22"/>
        </w:rPr>
        <w:t>.</w:t>
      </w:r>
    </w:p>
    <w:p w14:paraId="4C07B7CC" w14:textId="2869CB78" w:rsidR="269D83DD" w:rsidRDefault="461B6691" w:rsidP="00213173">
      <w:pPr>
        <w:jc w:val="both"/>
        <w:rPr>
          <w:rFonts w:eastAsia="Calibri" w:cs="Calibri"/>
          <w:color w:val="000000" w:themeColor="text1"/>
          <w:sz w:val="22"/>
          <w:szCs w:val="22"/>
        </w:rPr>
      </w:pPr>
      <w:r w:rsidRPr="00213173">
        <w:rPr>
          <w:rFonts w:eastAsia="Calibri" w:cs="Calibri"/>
          <w:color w:val="000000" w:themeColor="text1"/>
          <w:sz w:val="22"/>
          <w:szCs w:val="22"/>
        </w:rPr>
        <w:t>El tratamiento y las comunicaciones de datos de carácter personal entre las Partes, que pudiera derivarse del desarrollo del objeto del presente acuerdo, no podrán realizarse con una finalidad distinta a la indicada en el mismo. Es obligación de las Partes, comunicar este deber a su personal, así como cuidar de su cumplimiento.</w:t>
      </w:r>
    </w:p>
    <w:p w14:paraId="2998171B" w14:textId="1A8D5278" w:rsidR="07E80D93" w:rsidRPr="00213173" w:rsidRDefault="07E80D93" w:rsidP="07E80D93">
      <w:pPr>
        <w:jc w:val="both"/>
        <w:rPr>
          <w:rFonts w:eastAsia="Calibri" w:cs="Calibri"/>
          <w:color w:val="000000" w:themeColor="text1"/>
          <w:sz w:val="22"/>
          <w:szCs w:val="22"/>
        </w:rPr>
      </w:pPr>
    </w:p>
    <w:p w14:paraId="12B3284B" w14:textId="1A77E474" w:rsidR="00B373FD" w:rsidRDefault="00A64941" w:rsidP="00D23809">
      <w:pPr>
        <w:spacing w:after="120"/>
        <w:jc w:val="both"/>
        <w:rPr>
          <w:rFonts w:asciiTheme="minorHAnsi" w:hAnsiTheme="minorHAnsi" w:cstheme="minorHAnsi"/>
          <w:iCs/>
          <w:color w:val="auto"/>
          <w:sz w:val="22"/>
          <w:szCs w:val="22"/>
        </w:rPr>
      </w:pPr>
      <w:r>
        <w:rPr>
          <w:rFonts w:eastAsia="Calibri" w:cs="Calibri"/>
          <w:b/>
          <w:bCs/>
          <w:color w:val="auto"/>
          <w:sz w:val="22"/>
          <w:szCs w:val="22"/>
        </w:rPr>
        <w:t>NOVEN</w:t>
      </w:r>
      <w:r w:rsidR="00B373FD" w:rsidRPr="00A631E2">
        <w:rPr>
          <w:rFonts w:eastAsia="Calibri" w:cs="Calibri"/>
          <w:b/>
          <w:bCs/>
          <w:color w:val="auto"/>
          <w:sz w:val="22"/>
          <w:szCs w:val="22"/>
        </w:rPr>
        <w:t>A</w:t>
      </w:r>
      <w:r w:rsidR="461B6691" w:rsidRPr="00A631E2">
        <w:rPr>
          <w:rFonts w:eastAsia="Calibri" w:cs="Calibri"/>
          <w:b/>
          <w:bCs/>
          <w:color w:val="auto"/>
          <w:sz w:val="22"/>
          <w:szCs w:val="22"/>
        </w:rPr>
        <w:t>.</w:t>
      </w:r>
      <w:r w:rsidR="00B373FD" w:rsidRPr="00DF7839">
        <w:rPr>
          <w:rFonts w:ascii="Garamond" w:hAnsi="Garamond" w:cstheme="minorHAnsi"/>
          <w:iCs/>
          <w:color w:val="auto"/>
        </w:rPr>
        <w:t xml:space="preserve"> </w:t>
      </w:r>
      <w:r w:rsidR="00B373FD" w:rsidRPr="00DF7839">
        <w:rPr>
          <w:rFonts w:asciiTheme="minorHAnsi" w:hAnsiTheme="minorHAnsi" w:cstheme="minorHAnsi"/>
          <w:iCs/>
          <w:color w:val="auto"/>
          <w:sz w:val="22"/>
          <w:szCs w:val="22"/>
        </w:rPr>
        <w:t>Publicación de Resultados</w:t>
      </w:r>
    </w:p>
    <w:p w14:paraId="74A16A18" w14:textId="2E3C04DA" w:rsidR="461B6691" w:rsidRDefault="461B6691" w:rsidP="00D23809">
      <w:pPr>
        <w:spacing w:after="60"/>
        <w:jc w:val="both"/>
        <w:rPr>
          <w:rFonts w:eastAsia="Calibri" w:cs="Calibri"/>
          <w:color w:val="000000" w:themeColor="text1"/>
          <w:sz w:val="22"/>
          <w:szCs w:val="22"/>
        </w:rPr>
      </w:pPr>
      <w:r w:rsidRPr="00213173">
        <w:rPr>
          <w:rFonts w:eastAsia="Calibri" w:cs="Calibri"/>
          <w:color w:val="000000" w:themeColor="text1"/>
          <w:sz w:val="22"/>
          <w:szCs w:val="22"/>
        </w:rPr>
        <w:t xml:space="preserve">Cada una de las Partes se compromete a no difundir, bajo ningún aspecto, la información </w:t>
      </w:r>
      <w:r w:rsidRPr="07E80D93">
        <w:rPr>
          <w:rFonts w:eastAsia="Calibri" w:cs="Calibri"/>
          <w:color w:val="000000" w:themeColor="text1"/>
          <w:sz w:val="22"/>
          <w:szCs w:val="22"/>
        </w:rPr>
        <w:t>científica o técnica perteneciente a la otra Parte a la que haya podido tener acceso en el desarrollo del P</w:t>
      </w:r>
      <w:r w:rsidR="00213173">
        <w:rPr>
          <w:rFonts w:eastAsia="Calibri" w:cs="Calibri"/>
          <w:color w:val="000000" w:themeColor="text1"/>
          <w:sz w:val="22"/>
          <w:szCs w:val="22"/>
        </w:rPr>
        <w:t>royecto objeto de este acuerdo.</w:t>
      </w:r>
      <w:r w:rsidRPr="07E80D93">
        <w:rPr>
          <w:rFonts w:eastAsia="Calibri" w:cs="Calibri"/>
          <w:color w:val="000000" w:themeColor="text1"/>
          <w:sz w:val="22"/>
          <w:szCs w:val="22"/>
        </w:rPr>
        <w:t xml:space="preserve"> Los datos e informes obtenidos durante la realización de los proyectos conjuntos, así como los resultados finales, tendrán igualmente carácter confidencial.</w:t>
      </w:r>
    </w:p>
    <w:p w14:paraId="4E20D20E" w14:textId="7FE44AC7" w:rsidR="461B6691" w:rsidRDefault="461B6691" w:rsidP="00D23809">
      <w:pPr>
        <w:spacing w:after="60"/>
        <w:jc w:val="both"/>
        <w:rPr>
          <w:rFonts w:eastAsia="Calibri" w:cs="Calibri"/>
          <w:color w:val="000000" w:themeColor="text1"/>
          <w:sz w:val="22"/>
          <w:szCs w:val="22"/>
        </w:rPr>
      </w:pPr>
      <w:r w:rsidRPr="07E80D93">
        <w:rPr>
          <w:rFonts w:eastAsia="Calibri" w:cs="Calibri"/>
          <w:color w:val="000000" w:themeColor="text1"/>
          <w:sz w:val="22"/>
          <w:szCs w:val="22"/>
        </w:rPr>
        <w:t>Cuando una de las Partes desee utilizar los resultados parciales o finales, en parte o en su totalidad, que sean propiedad total o parcial de otra Parte, para su publicación como artículo, conferencia, etc. deberá solicitar la conformidad de la otra Parte por escrito, dirigida al responsable de la misma en el seguimiento del proyecto, acompañada de un borrador de la publicación. La otra Parte deberá responder en un plazo máximo de treinta días, comunicando su autorización, sus reservas o su disconformidad o reservas sobre la información contenida en el artículo o conferencia. Transcurrido dicho plazo sin obtener respuesta, se entenderá que el silencio es la tácita autorización para su difusión. En caso de disconformidad, la parte disconforme deberá argumentar el efecto negativo que la referida publicación tiene sobre la capacidad de protección y explotación del resultado concreto. Las Partes deberán alcanzar un acuerdo al respecto en el plazo máximo de 3 meses respecto a la comunicación de borrador de publicación. En caso de persistir el conflicto, será sometido a la decisión de los tribunales competentes.</w:t>
      </w:r>
    </w:p>
    <w:p w14:paraId="6E75F0F4" w14:textId="766B65B7" w:rsidR="00213173" w:rsidRPr="00BD5751" w:rsidRDefault="00B373FD" w:rsidP="006A23B9">
      <w:pPr>
        <w:jc w:val="both"/>
        <w:rPr>
          <w:rFonts w:eastAsia="Calibri" w:cs="Calibri"/>
          <w:color w:val="000000" w:themeColor="text1"/>
          <w:sz w:val="22"/>
          <w:szCs w:val="22"/>
        </w:rPr>
      </w:pPr>
      <w:r w:rsidRPr="00BD5751">
        <w:rPr>
          <w:rFonts w:eastAsia="Calibri" w:cs="Calibri"/>
          <w:color w:val="000000" w:themeColor="text1"/>
          <w:sz w:val="22"/>
          <w:szCs w:val="22"/>
        </w:rPr>
        <w:t>Tanto en publicaciones como en patentes</w:t>
      </w:r>
      <w:r w:rsidR="001E0AA3">
        <w:rPr>
          <w:rFonts w:eastAsia="Calibri" w:cs="Calibri"/>
          <w:color w:val="000000" w:themeColor="text1"/>
          <w:sz w:val="22"/>
          <w:szCs w:val="22"/>
        </w:rPr>
        <w:t xml:space="preserve"> u otros registros de propiedad industrial</w:t>
      </w:r>
      <w:r w:rsidRPr="00BD5751">
        <w:rPr>
          <w:rFonts w:eastAsia="Calibri" w:cs="Calibri"/>
          <w:color w:val="000000" w:themeColor="text1"/>
          <w:sz w:val="22"/>
          <w:szCs w:val="22"/>
        </w:rPr>
        <w:t xml:space="preserve">, se respetará siempre la mención a los autores </w:t>
      </w:r>
      <w:r w:rsidR="00235870">
        <w:rPr>
          <w:rFonts w:eastAsia="Calibri" w:cs="Calibri"/>
          <w:color w:val="000000" w:themeColor="text1"/>
          <w:sz w:val="22"/>
          <w:szCs w:val="22"/>
        </w:rPr>
        <w:t xml:space="preserve">e </w:t>
      </w:r>
      <w:r w:rsidRPr="00BD5751">
        <w:rPr>
          <w:rFonts w:eastAsia="Calibri" w:cs="Calibri"/>
          <w:color w:val="000000" w:themeColor="text1"/>
          <w:sz w:val="22"/>
          <w:szCs w:val="22"/>
        </w:rPr>
        <w:t>inventores</w:t>
      </w:r>
      <w:r w:rsidR="001E0AA3">
        <w:rPr>
          <w:rFonts w:eastAsia="Calibri" w:cs="Calibri"/>
          <w:color w:val="000000" w:themeColor="text1"/>
          <w:sz w:val="22"/>
          <w:szCs w:val="22"/>
        </w:rPr>
        <w:t xml:space="preserve"> respectivamente</w:t>
      </w:r>
      <w:r w:rsidRPr="00BD5751">
        <w:rPr>
          <w:rFonts w:eastAsia="Calibri" w:cs="Calibri"/>
          <w:color w:val="000000" w:themeColor="text1"/>
          <w:sz w:val="22"/>
          <w:szCs w:val="22"/>
        </w:rPr>
        <w:t>. En cualquiera de los casos de difusión de Resultados se hará siempre referencia especial al presente acuerdo. No obstante, la utilización del nombre de las partes con fines publicitarios, requerirá la autorización previa y expresa por escrito de los órganos competentes de las mismas.</w:t>
      </w:r>
    </w:p>
    <w:p w14:paraId="16478CC7" w14:textId="77777777" w:rsidR="00B373FD" w:rsidRDefault="00B373FD" w:rsidP="006A23B9">
      <w:pPr>
        <w:jc w:val="both"/>
        <w:rPr>
          <w:rFonts w:eastAsia="Calibri" w:cs="Calibri"/>
          <w:color w:val="000000" w:themeColor="text1"/>
          <w:sz w:val="22"/>
          <w:szCs w:val="22"/>
        </w:rPr>
      </w:pPr>
    </w:p>
    <w:p w14:paraId="5393C49E" w14:textId="57383AF2" w:rsidR="00106CA0" w:rsidRPr="00A062F3" w:rsidRDefault="00106CA0" w:rsidP="00191809">
      <w:pPr>
        <w:tabs>
          <w:tab w:val="left" w:pos="-720"/>
        </w:tabs>
        <w:suppressAutoHyphens/>
        <w:spacing w:after="120"/>
        <w:jc w:val="both"/>
        <w:outlineLvl w:val="0"/>
        <w:rPr>
          <w:rFonts w:asciiTheme="minorHAnsi" w:hAnsiTheme="minorHAnsi" w:cstheme="minorHAnsi"/>
          <w:iCs/>
          <w:color w:val="auto"/>
          <w:sz w:val="22"/>
          <w:szCs w:val="22"/>
        </w:rPr>
      </w:pPr>
      <w:r w:rsidRPr="00A631E2">
        <w:rPr>
          <w:rFonts w:asciiTheme="minorHAnsi" w:hAnsiTheme="minorHAnsi" w:cstheme="minorHAnsi"/>
          <w:b/>
          <w:bCs/>
          <w:iCs/>
          <w:color w:val="auto"/>
          <w:sz w:val="22"/>
          <w:szCs w:val="22"/>
        </w:rPr>
        <w:lastRenderedPageBreak/>
        <w:t>DÉCIMA-</w:t>
      </w:r>
      <w:r w:rsidRPr="00A062F3">
        <w:rPr>
          <w:rFonts w:ascii="Garamond" w:hAnsi="Garamond" w:cstheme="minorHAnsi"/>
          <w:iCs/>
          <w:color w:val="auto"/>
        </w:rPr>
        <w:t xml:space="preserve"> </w:t>
      </w:r>
      <w:r w:rsidRPr="00A062F3">
        <w:rPr>
          <w:rFonts w:asciiTheme="minorHAnsi" w:hAnsiTheme="minorHAnsi" w:cstheme="minorHAnsi"/>
          <w:iCs/>
          <w:color w:val="auto"/>
          <w:sz w:val="22"/>
          <w:szCs w:val="22"/>
        </w:rPr>
        <w:t xml:space="preserve">Responsabilidad de las partes </w:t>
      </w:r>
    </w:p>
    <w:p w14:paraId="548E56CF" w14:textId="0949DC2B" w:rsidR="00106CA0" w:rsidRPr="00A062F3" w:rsidRDefault="00106CA0" w:rsidP="00191809">
      <w:pPr>
        <w:autoSpaceDE w:val="0"/>
        <w:autoSpaceDN w:val="0"/>
        <w:adjustRightInd w:val="0"/>
        <w:spacing w:after="60"/>
        <w:rPr>
          <w:rFonts w:asciiTheme="minorHAnsi" w:eastAsia="Calibri" w:hAnsiTheme="minorHAnsi" w:cstheme="minorHAnsi"/>
          <w:color w:val="auto"/>
          <w:sz w:val="22"/>
          <w:szCs w:val="22"/>
        </w:rPr>
      </w:pPr>
      <w:r w:rsidRPr="00A062F3">
        <w:rPr>
          <w:rFonts w:asciiTheme="minorHAnsi" w:eastAsia="Calibri" w:hAnsiTheme="minorHAnsi" w:cstheme="minorHAnsi"/>
          <w:color w:val="auto"/>
          <w:sz w:val="22"/>
          <w:szCs w:val="22"/>
        </w:rPr>
        <w:t>1</w:t>
      </w:r>
      <w:r w:rsidR="00A64941">
        <w:rPr>
          <w:rFonts w:asciiTheme="minorHAnsi" w:eastAsia="Calibri" w:hAnsiTheme="minorHAnsi" w:cstheme="minorHAnsi"/>
          <w:color w:val="auto"/>
          <w:sz w:val="22"/>
          <w:szCs w:val="22"/>
        </w:rPr>
        <w:t>0</w:t>
      </w:r>
      <w:r w:rsidRPr="00A062F3">
        <w:rPr>
          <w:rFonts w:asciiTheme="minorHAnsi" w:eastAsia="Calibri" w:hAnsiTheme="minorHAnsi" w:cstheme="minorHAnsi"/>
          <w:color w:val="auto"/>
          <w:sz w:val="22"/>
          <w:szCs w:val="22"/>
        </w:rPr>
        <w:t>.1.-Responsabilidad financiera</w:t>
      </w:r>
    </w:p>
    <w:p w14:paraId="1FE1FF9C" w14:textId="2A9FAE9E" w:rsidR="00106CA0" w:rsidRPr="00A062F3" w:rsidRDefault="00106CA0" w:rsidP="00191809">
      <w:pPr>
        <w:autoSpaceDE w:val="0"/>
        <w:autoSpaceDN w:val="0"/>
        <w:adjustRightInd w:val="0"/>
        <w:spacing w:after="60"/>
        <w:jc w:val="both"/>
        <w:rPr>
          <w:rFonts w:asciiTheme="minorHAnsi" w:eastAsia="Calibri" w:hAnsiTheme="minorHAnsi" w:cstheme="minorHAnsi"/>
          <w:color w:val="auto"/>
          <w:sz w:val="22"/>
          <w:szCs w:val="22"/>
        </w:rPr>
      </w:pPr>
      <w:r w:rsidRPr="00A062F3">
        <w:rPr>
          <w:rFonts w:asciiTheme="minorHAnsi" w:eastAsia="Calibri" w:hAnsiTheme="minorHAnsi" w:cstheme="minorHAnsi"/>
          <w:color w:val="auto"/>
          <w:sz w:val="22"/>
          <w:szCs w:val="22"/>
        </w:rPr>
        <w:t xml:space="preserve">En relación al régimen de responsabilidad financiera de las Partes sobre la ayuda concedida, se estará a lo dispuesto en el Artículo </w:t>
      </w:r>
      <w:r w:rsidR="00EE62E6">
        <w:rPr>
          <w:rFonts w:asciiTheme="minorHAnsi" w:eastAsia="Calibri" w:hAnsiTheme="minorHAnsi" w:cstheme="minorHAnsi"/>
          <w:color w:val="auto"/>
          <w:sz w:val="22"/>
          <w:szCs w:val="22"/>
        </w:rPr>
        <w:t>5 de las Bases Reguladoras (</w:t>
      </w:r>
      <w:r w:rsidR="00EE62E6" w:rsidRPr="00EE62E6">
        <w:rPr>
          <w:rFonts w:asciiTheme="minorHAnsi" w:eastAsia="Calibri" w:hAnsiTheme="minorHAnsi" w:cstheme="minorHAnsi"/>
          <w:color w:val="auto"/>
          <w:sz w:val="22"/>
          <w:szCs w:val="22"/>
        </w:rPr>
        <w:t>DECRETO 9/2018, de 30 de mayo, del president de la</w:t>
      </w:r>
      <w:r w:rsidR="00EE62E6">
        <w:rPr>
          <w:rFonts w:asciiTheme="minorHAnsi" w:eastAsia="Calibri" w:hAnsiTheme="minorHAnsi" w:cstheme="minorHAnsi"/>
          <w:color w:val="auto"/>
          <w:sz w:val="22"/>
          <w:szCs w:val="22"/>
        </w:rPr>
        <w:t xml:space="preserve"> </w:t>
      </w:r>
      <w:r w:rsidR="00EE62E6" w:rsidRPr="00EE62E6">
        <w:rPr>
          <w:rFonts w:asciiTheme="minorHAnsi" w:eastAsia="Calibri" w:hAnsiTheme="minorHAnsi" w:cstheme="minorHAnsi"/>
          <w:color w:val="auto"/>
          <w:sz w:val="22"/>
          <w:szCs w:val="22"/>
        </w:rPr>
        <w:t>Generalitat</w:t>
      </w:r>
      <w:r w:rsidR="00EE62E6">
        <w:rPr>
          <w:rFonts w:asciiTheme="minorHAnsi" w:eastAsia="Calibri" w:hAnsiTheme="minorHAnsi" w:cstheme="minorHAnsi"/>
          <w:color w:val="auto"/>
          <w:sz w:val="22"/>
          <w:szCs w:val="22"/>
        </w:rPr>
        <w:t>)</w:t>
      </w:r>
      <w:r w:rsidRPr="00A062F3">
        <w:rPr>
          <w:rFonts w:asciiTheme="minorHAnsi" w:eastAsia="Calibri" w:hAnsiTheme="minorHAnsi" w:cstheme="minorHAnsi"/>
          <w:color w:val="auto"/>
          <w:sz w:val="22"/>
          <w:szCs w:val="22"/>
        </w:rPr>
        <w:t>, lo cual resultará de directa aplicación sin que en el marco del presente Acuerdo se establezca ninguna modificación al respecto ni regulación adicional.</w:t>
      </w:r>
    </w:p>
    <w:p w14:paraId="3914DF43" w14:textId="41766087" w:rsidR="00106CA0" w:rsidRPr="00B30217" w:rsidRDefault="00106CA0" w:rsidP="00191809">
      <w:pPr>
        <w:autoSpaceDE w:val="0"/>
        <w:autoSpaceDN w:val="0"/>
        <w:adjustRightInd w:val="0"/>
        <w:spacing w:after="60"/>
        <w:rPr>
          <w:rFonts w:asciiTheme="minorHAnsi" w:eastAsia="Calibri" w:hAnsiTheme="minorHAnsi" w:cstheme="minorHAnsi"/>
          <w:color w:val="auto"/>
          <w:sz w:val="22"/>
          <w:szCs w:val="22"/>
          <w:lang w:val="ru-RU"/>
        </w:rPr>
      </w:pPr>
      <w:r w:rsidRPr="00B30217">
        <w:rPr>
          <w:rFonts w:asciiTheme="minorHAnsi" w:eastAsia="Calibri" w:hAnsiTheme="minorHAnsi" w:cstheme="minorHAnsi"/>
          <w:color w:val="auto"/>
          <w:sz w:val="22"/>
          <w:szCs w:val="22"/>
        </w:rPr>
        <w:t>1</w:t>
      </w:r>
      <w:r w:rsidR="00A64941">
        <w:rPr>
          <w:rFonts w:asciiTheme="minorHAnsi" w:eastAsia="Calibri" w:hAnsiTheme="minorHAnsi" w:cstheme="minorHAnsi"/>
          <w:color w:val="auto"/>
          <w:sz w:val="22"/>
          <w:szCs w:val="22"/>
        </w:rPr>
        <w:t>0</w:t>
      </w:r>
      <w:r w:rsidRPr="00B30217">
        <w:rPr>
          <w:rFonts w:asciiTheme="minorHAnsi" w:eastAsia="Calibri" w:hAnsiTheme="minorHAnsi" w:cstheme="minorHAnsi"/>
          <w:color w:val="auto"/>
          <w:sz w:val="22"/>
          <w:szCs w:val="22"/>
        </w:rPr>
        <w:t>.2-Responsabilidad técnica colectiva</w:t>
      </w:r>
    </w:p>
    <w:p w14:paraId="6A1BD2F3" w14:textId="0876C02D" w:rsidR="00106CA0" w:rsidRPr="00B30217" w:rsidRDefault="00106CA0" w:rsidP="00191809">
      <w:pPr>
        <w:autoSpaceDE w:val="0"/>
        <w:autoSpaceDN w:val="0"/>
        <w:adjustRightInd w:val="0"/>
        <w:spacing w:after="60"/>
        <w:jc w:val="both"/>
        <w:rPr>
          <w:rFonts w:asciiTheme="minorHAnsi" w:hAnsiTheme="minorHAnsi" w:cstheme="minorHAnsi"/>
          <w:iCs/>
          <w:color w:val="auto"/>
          <w:sz w:val="22"/>
          <w:szCs w:val="22"/>
        </w:rPr>
      </w:pPr>
      <w:r w:rsidRPr="00B30217">
        <w:rPr>
          <w:rFonts w:asciiTheme="minorHAnsi" w:eastAsia="Calibri" w:hAnsiTheme="minorHAnsi" w:cstheme="minorHAnsi"/>
          <w:color w:val="auto"/>
          <w:sz w:val="22"/>
          <w:szCs w:val="22"/>
        </w:rPr>
        <w:t>La ejecución técnica del Proyecto competirá colectivamente a todas las Partes del Consorcio. Con este fin, se tomarán las medidas necesarias para alcanzar los objetivos del Proyecto</w:t>
      </w:r>
      <w:r w:rsidR="00191809">
        <w:rPr>
          <w:rFonts w:asciiTheme="minorHAnsi" w:eastAsia="Calibri" w:hAnsiTheme="minorHAnsi" w:cstheme="minorHAnsi"/>
          <w:color w:val="auto"/>
          <w:sz w:val="22"/>
          <w:szCs w:val="22"/>
        </w:rPr>
        <w:t>.</w:t>
      </w:r>
    </w:p>
    <w:p w14:paraId="57943CAB" w14:textId="4852E6EA" w:rsidR="00106CA0" w:rsidRPr="00B30217" w:rsidRDefault="00106CA0" w:rsidP="00191809">
      <w:pPr>
        <w:autoSpaceDE w:val="0"/>
        <w:autoSpaceDN w:val="0"/>
        <w:adjustRightInd w:val="0"/>
        <w:spacing w:after="60"/>
        <w:rPr>
          <w:rFonts w:asciiTheme="minorHAnsi" w:eastAsia="Calibri" w:hAnsiTheme="minorHAnsi" w:cstheme="minorHAnsi"/>
          <w:color w:val="auto"/>
          <w:sz w:val="22"/>
          <w:szCs w:val="22"/>
        </w:rPr>
      </w:pPr>
      <w:r w:rsidRPr="00B30217">
        <w:rPr>
          <w:rFonts w:asciiTheme="minorHAnsi" w:eastAsia="Calibri" w:hAnsiTheme="minorHAnsi" w:cstheme="minorHAnsi"/>
          <w:color w:val="auto"/>
          <w:sz w:val="22"/>
          <w:szCs w:val="22"/>
        </w:rPr>
        <w:t>1</w:t>
      </w:r>
      <w:r w:rsidR="00A64941">
        <w:rPr>
          <w:rFonts w:asciiTheme="minorHAnsi" w:eastAsia="Calibri" w:hAnsiTheme="minorHAnsi" w:cstheme="minorHAnsi"/>
          <w:color w:val="auto"/>
          <w:sz w:val="22"/>
          <w:szCs w:val="22"/>
        </w:rPr>
        <w:t>0</w:t>
      </w:r>
      <w:r w:rsidRPr="00B30217">
        <w:rPr>
          <w:rFonts w:asciiTheme="minorHAnsi" w:eastAsia="Calibri" w:hAnsiTheme="minorHAnsi" w:cstheme="minorHAnsi"/>
          <w:color w:val="auto"/>
          <w:sz w:val="22"/>
          <w:szCs w:val="22"/>
        </w:rPr>
        <w:t>.3-Responsabilidad de los Subcontratados</w:t>
      </w:r>
    </w:p>
    <w:p w14:paraId="26DEF3E2" w14:textId="4EB73605" w:rsidR="00106CA0" w:rsidRPr="00B30217" w:rsidRDefault="00106CA0" w:rsidP="00191809">
      <w:pPr>
        <w:autoSpaceDE w:val="0"/>
        <w:autoSpaceDN w:val="0"/>
        <w:adjustRightInd w:val="0"/>
        <w:spacing w:after="60"/>
        <w:jc w:val="both"/>
        <w:rPr>
          <w:rFonts w:asciiTheme="minorHAnsi" w:eastAsia="Calibri" w:hAnsiTheme="minorHAnsi" w:cstheme="minorHAnsi"/>
          <w:color w:val="auto"/>
          <w:sz w:val="22"/>
          <w:szCs w:val="22"/>
        </w:rPr>
      </w:pPr>
      <w:r w:rsidRPr="00B30217">
        <w:rPr>
          <w:rFonts w:asciiTheme="minorHAnsi" w:eastAsia="Calibri" w:hAnsiTheme="minorHAnsi" w:cstheme="minorHAnsi"/>
          <w:color w:val="auto"/>
          <w:sz w:val="22"/>
          <w:szCs w:val="22"/>
        </w:rPr>
        <w:t>Cada Socio tiene la completa responsabilidad de las subcontrataciones que realice para el desarrollo del Proyecto. Las obligaciones que contraiga con el subcontratado no podrán ser exigidas al resto de los Socios del Consorcio.</w:t>
      </w:r>
    </w:p>
    <w:p w14:paraId="523EFABE" w14:textId="32DAF76E" w:rsidR="00106CA0" w:rsidRPr="00B30217" w:rsidRDefault="00106CA0" w:rsidP="00E06955">
      <w:pPr>
        <w:autoSpaceDE w:val="0"/>
        <w:autoSpaceDN w:val="0"/>
        <w:adjustRightInd w:val="0"/>
        <w:spacing w:after="60"/>
        <w:jc w:val="both"/>
        <w:rPr>
          <w:rFonts w:asciiTheme="minorHAnsi" w:hAnsiTheme="minorHAnsi" w:cstheme="minorHAnsi"/>
          <w:i/>
          <w:iCs/>
          <w:color w:val="auto"/>
          <w:sz w:val="22"/>
          <w:szCs w:val="22"/>
        </w:rPr>
      </w:pPr>
      <w:r w:rsidRPr="00B30217">
        <w:rPr>
          <w:rFonts w:asciiTheme="minorHAnsi" w:eastAsia="Calibri" w:hAnsiTheme="minorHAnsi" w:cstheme="minorHAnsi"/>
          <w:color w:val="auto"/>
          <w:sz w:val="22"/>
          <w:szCs w:val="22"/>
        </w:rPr>
        <w:t xml:space="preserve">Cada Socio se asegurará de que sus subcontratados cumplan escrupulosamente con los requisitos de la ayuda concedida por la AVI, </w:t>
      </w:r>
      <w:r w:rsidR="00E06955">
        <w:rPr>
          <w:rFonts w:asciiTheme="minorHAnsi" w:eastAsia="Calibri" w:hAnsiTheme="minorHAnsi" w:cstheme="minorHAnsi"/>
          <w:color w:val="auto"/>
          <w:sz w:val="22"/>
          <w:szCs w:val="22"/>
        </w:rPr>
        <w:t xml:space="preserve">incluidos los requisitos medioambientales </w:t>
      </w:r>
      <w:r w:rsidR="00E06955" w:rsidRPr="00E06955">
        <w:rPr>
          <w:rFonts w:asciiTheme="minorHAnsi" w:eastAsia="Calibri" w:hAnsiTheme="minorHAnsi" w:cstheme="minorHAnsi"/>
          <w:color w:val="auto"/>
          <w:sz w:val="22"/>
          <w:szCs w:val="22"/>
        </w:rPr>
        <w:t>conforme con el</w:t>
      </w:r>
      <w:r w:rsidR="00E06955">
        <w:rPr>
          <w:rFonts w:asciiTheme="minorHAnsi" w:eastAsia="Calibri" w:hAnsiTheme="minorHAnsi" w:cstheme="minorHAnsi"/>
          <w:color w:val="auto"/>
          <w:sz w:val="22"/>
          <w:szCs w:val="22"/>
        </w:rPr>
        <w:t xml:space="preserve"> </w:t>
      </w:r>
      <w:r w:rsidR="00E06955" w:rsidRPr="00E06955">
        <w:rPr>
          <w:rFonts w:asciiTheme="minorHAnsi" w:eastAsia="Calibri" w:hAnsiTheme="minorHAnsi" w:cstheme="minorHAnsi"/>
          <w:color w:val="auto"/>
          <w:sz w:val="22"/>
          <w:szCs w:val="22"/>
        </w:rPr>
        <w:t>principio de DNSH</w:t>
      </w:r>
      <w:r w:rsidR="00E06955">
        <w:rPr>
          <w:rFonts w:asciiTheme="minorHAnsi" w:eastAsia="Calibri" w:hAnsiTheme="minorHAnsi" w:cstheme="minorHAnsi"/>
          <w:color w:val="auto"/>
          <w:sz w:val="22"/>
          <w:szCs w:val="22"/>
        </w:rPr>
        <w:t xml:space="preserve">; </w:t>
      </w:r>
      <w:r w:rsidRPr="00B30217">
        <w:rPr>
          <w:rFonts w:asciiTheme="minorHAnsi" w:eastAsia="Calibri" w:hAnsiTheme="minorHAnsi" w:cstheme="minorHAnsi"/>
          <w:color w:val="auto"/>
          <w:sz w:val="22"/>
          <w:szCs w:val="22"/>
        </w:rPr>
        <w:t>que los Derechos de Acceso de otros Socios estén completamente preservados</w:t>
      </w:r>
      <w:r w:rsidR="00E06955">
        <w:rPr>
          <w:rFonts w:asciiTheme="minorHAnsi" w:eastAsia="Calibri" w:hAnsiTheme="minorHAnsi" w:cstheme="minorHAnsi"/>
          <w:color w:val="auto"/>
          <w:sz w:val="22"/>
          <w:szCs w:val="22"/>
        </w:rPr>
        <w:t>;</w:t>
      </w:r>
      <w:r w:rsidRPr="00B30217">
        <w:rPr>
          <w:rFonts w:asciiTheme="minorHAnsi" w:eastAsia="Calibri" w:hAnsiTheme="minorHAnsi" w:cstheme="minorHAnsi"/>
          <w:color w:val="auto"/>
          <w:sz w:val="22"/>
          <w:szCs w:val="22"/>
        </w:rPr>
        <w:t xml:space="preserve"> y que terceras partes no tengan acceso a los Resultados del Proyecto o “Know How” Previo de otros Socios sin su consentimiento previo expreso.</w:t>
      </w:r>
    </w:p>
    <w:p w14:paraId="36EA7B38" w14:textId="2E94F5BF" w:rsidR="00106CA0" w:rsidRPr="00B30217" w:rsidRDefault="00106CA0" w:rsidP="00191809">
      <w:pPr>
        <w:tabs>
          <w:tab w:val="left" w:pos="-720"/>
          <w:tab w:val="left" w:pos="0"/>
        </w:tabs>
        <w:suppressAutoHyphens/>
        <w:spacing w:after="60"/>
        <w:jc w:val="both"/>
        <w:rPr>
          <w:rFonts w:asciiTheme="minorHAnsi" w:hAnsiTheme="minorHAnsi" w:cstheme="minorHAnsi"/>
          <w:iCs/>
          <w:color w:val="auto"/>
          <w:sz w:val="22"/>
          <w:szCs w:val="22"/>
        </w:rPr>
      </w:pPr>
      <w:r w:rsidRPr="00B30217">
        <w:rPr>
          <w:rFonts w:asciiTheme="minorHAnsi" w:hAnsiTheme="minorHAnsi" w:cstheme="minorHAnsi"/>
          <w:iCs/>
          <w:color w:val="auto"/>
          <w:sz w:val="22"/>
          <w:szCs w:val="22"/>
        </w:rPr>
        <w:t>1</w:t>
      </w:r>
      <w:r w:rsidR="00A64941">
        <w:rPr>
          <w:rFonts w:asciiTheme="minorHAnsi" w:hAnsiTheme="minorHAnsi" w:cstheme="minorHAnsi"/>
          <w:iCs/>
          <w:color w:val="auto"/>
          <w:sz w:val="22"/>
          <w:szCs w:val="22"/>
        </w:rPr>
        <w:t>0</w:t>
      </w:r>
      <w:r w:rsidRPr="00B30217">
        <w:rPr>
          <w:rFonts w:asciiTheme="minorHAnsi" w:hAnsiTheme="minorHAnsi" w:cstheme="minorHAnsi"/>
          <w:iCs/>
          <w:color w:val="auto"/>
          <w:sz w:val="22"/>
          <w:szCs w:val="22"/>
        </w:rPr>
        <w:t>.4-Responsabilidad frente a terceros</w:t>
      </w:r>
    </w:p>
    <w:p w14:paraId="19C64BCA" w14:textId="77777777" w:rsidR="00106CA0" w:rsidRPr="00B30217" w:rsidRDefault="00106CA0" w:rsidP="00191809">
      <w:pPr>
        <w:spacing w:after="60"/>
        <w:jc w:val="both"/>
        <w:rPr>
          <w:rFonts w:asciiTheme="minorHAnsi" w:hAnsiTheme="minorHAnsi" w:cstheme="minorHAnsi"/>
          <w:iCs/>
          <w:color w:val="auto"/>
          <w:sz w:val="22"/>
          <w:szCs w:val="22"/>
        </w:rPr>
      </w:pPr>
      <w:r w:rsidRPr="00B30217">
        <w:rPr>
          <w:rFonts w:asciiTheme="minorHAnsi" w:hAnsiTheme="minorHAnsi" w:cstheme="minorHAnsi"/>
          <w:iCs/>
          <w:color w:val="auto"/>
          <w:sz w:val="22"/>
          <w:szCs w:val="22"/>
        </w:rPr>
        <w:t>Cada parte será la única responsable de cualquier pérdida, daño o perjuicio causado a terceros como consecuencia de la ejecución de sus obligaciones en el marco del Proyecto y de su uso de Conocimientos o Conocimientos Preexistentes.</w:t>
      </w:r>
    </w:p>
    <w:p w14:paraId="75C8B521" w14:textId="77777777" w:rsidR="00106CA0" w:rsidRPr="00B30217" w:rsidRDefault="00106CA0" w:rsidP="00106CA0">
      <w:pPr>
        <w:jc w:val="both"/>
        <w:rPr>
          <w:rFonts w:asciiTheme="minorHAnsi" w:hAnsiTheme="minorHAnsi" w:cstheme="minorHAnsi"/>
          <w:iCs/>
          <w:color w:val="auto"/>
          <w:sz w:val="22"/>
          <w:szCs w:val="22"/>
        </w:rPr>
      </w:pPr>
      <w:r w:rsidRPr="00B30217">
        <w:rPr>
          <w:rFonts w:asciiTheme="minorHAnsi" w:hAnsiTheme="minorHAnsi" w:cstheme="minorHAnsi"/>
          <w:iCs/>
          <w:color w:val="auto"/>
          <w:sz w:val="22"/>
          <w:szCs w:val="22"/>
        </w:rPr>
        <w:t>Cuando fuera imposible determinar el alcance individual de la responsabilidad de las partes en la comisión de los hechos que originen la pérdida, daño o perjuicio causado a un tercero, la responsabilidad de cada parte frente a terceros se calculará en función al porcentaje de su participación en el Proyecto.</w:t>
      </w:r>
    </w:p>
    <w:p w14:paraId="76D63665" w14:textId="73B7FB53" w:rsidR="07E80D93" w:rsidRDefault="07E80D93" w:rsidP="07E80D93">
      <w:pPr>
        <w:jc w:val="both"/>
        <w:rPr>
          <w:rFonts w:eastAsia="Calibri" w:cs="Calibri"/>
          <w:color w:val="000000" w:themeColor="text1"/>
          <w:sz w:val="22"/>
          <w:szCs w:val="22"/>
        </w:rPr>
      </w:pPr>
    </w:p>
    <w:p w14:paraId="0C679B8E" w14:textId="484DFCBC" w:rsidR="00106CA0" w:rsidRDefault="00A64941" w:rsidP="00191809">
      <w:pPr>
        <w:spacing w:after="120"/>
        <w:jc w:val="both"/>
        <w:rPr>
          <w:rFonts w:eastAsia="Calibri" w:cs="Calibri"/>
          <w:color w:val="000000" w:themeColor="text1"/>
          <w:sz w:val="22"/>
          <w:szCs w:val="22"/>
        </w:rPr>
      </w:pPr>
      <w:r>
        <w:rPr>
          <w:rFonts w:eastAsia="Calibri" w:cs="Calibri"/>
          <w:b/>
          <w:bCs/>
          <w:color w:val="000000" w:themeColor="text1"/>
          <w:sz w:val="22"/>
          <w:szCs w:val="22"/>
        </w:rPr>
        <w:t>UN</w:t>
      </w:r>
      <w:r w:rsidR="0028209B">
        <w:rPr>
          <w:rFonts w:eastAsia="Calibri" w:cs="Calibri"/>
          <w:b/>
          <w:bCs/>
          <w:color w:val="000000" w:themeColor="text1"/>
          <w:sz w:val="22"/>
          <w:szCs w:val="22"/>
        </w:rPr>
        <w:t>DÉCIM</w:t>
      </w:r>
      <w:r w:rsidR="00106CA0" w:rsidRPr="00A631E2">
        <w:rPr>
          <w:rFonts w:eastAsia="Calibri" w:cs="Calibri"/>
          <w:b/>
          <w:bCs/>
          <w:color w:val="000000" w:themeColor="text1"/>
          <w:sz w:val="22"/>
          <w:szCs w:val="22"/>
        </w:rPr>
        <w:t>A.</w:t>
      </w:r>
      <w:r w:rsidR="00106CA0">
        <w:rPr>
          <w:rFonts w:eastAsia="Calibri" w:cs="Calibri"/>
          <w:color w:val="000000" w:themeColor="text1"/>
          <w:sz w:val="22"/>
          <w:szCs w:val="22"/>
        </w:rPr>
        <w:t xml:space="preserve"> Notificaciones</w:t>
      </w:r>
    </w:p>
    <w:p w14:paraId="693FB872" w14:textId="0C54AC1C" w:rsidR="52B76DCC" w:rsidRDefault="52B76DCC" w:rsidP="006A23B9">
      <w:pPr>
        <w:jc w:val="both"/>
        <w:rPr>
          <w:rFonts w:eastAsia="Calibri" w:cs="Calibri"/>
          <w:color w:val="000000" w:themeColor="text1"/>
          <w:sz w:val="22"/>
          <w:szCs w:val="22"/>
        </w:rPr>
      </w:pPr>
      <w:r w:rsidRPr="07E80D93">
        <w:rPr>
          <w:rFonts w:eastAsia="Calibri" w:cs="Calibri"/>
          <w:color w:val="000000" w:themeColor="text1"/>
          <w:sz w:val="22"/>
          <w:szCs w:val="22"/>
        </w:rPr>
        <w:t>Todo aviso, solicitud o comunicación que las partes deban dirigirse en virtud del presente Acuerdo, se efectuará por escrito a las siguientes direcciones:</w:t>
      </w:r>
    </w:p>
    <w:p w14:paraId="11731672" w14:textId="03BD51AE" w:rsidR="07E80D93" w:rsidRDefault="07E80D93" w:rsidP="07E80D93">
      <w:pPr>
        <w:jc w:val="both"/>
        <w:rPr>
          <w:rFonts w:eastAsia="Calibri" w:cs="Calibri"/>
          <w:color w:val="000000" w:themeColor="text1"/>
          <w:sz w:val="22"/>
          <w:szCs w:val="22"/>
        </w:rPr>
      </w:pPr>
    </w:p>
    <w:tbl>
      <w:tblPr>
        <w:tblW w:w="0" w:type="auto"/>
        <w:tblLayout w:type="fixed"/>
        <w:tblLook w:val="01E0" w:firstRow="1" w:lastRow="1" w:firstColumn="1" w:lastColumn="1" w:noHBand="0" w:noVBand="0"/>
      </w:tblPr>
      <w:tblGrid>
        <w:gridCol w:w="4252"/>
        <w:gridCol w:w="4252"/>
      </w:tblGrid>
      <w:tr w:rsidR="07E80D93" w14:paraId="70C8AC13" w14:textId="77777777" w:rsidTr="07E80D93">
        <w:tc>
          <w:tcPr>
            <w:tcW w:w="4252" w:type="dxa"/>
          </w:tcPr>
          <w:p w14:paraId="2E718B91" w14:textId="1FDC44E5" w:rsidR="07E80D93" w:rsidRDefault="07E80D93" w:rsidP="0049035B">
            <w:pPr>
              <w:jc w:val="both"/>
            </w:pPr>
            <w:r w:rsidRPr="07E80D93">
              <w:rPr>
                <w:rFonts w:eastAsia="Calibri" w:cs="Calibri"/>
                <w:color w:val="000000" w:themeColor="text1"/>
                <w:sz w:val="22"/>
                <w:szCs w:val="22"/>
              </w:rPr>
              <w:t xml:space="preserve">A </w:t>
            </w:r>
            <w:r w:rsidR="0049035B">
              <w:rPr>
                <w:rFonts w:eastAsia="Calibri" w:cs="Calibri"/>
                <w:color w:val="000000" w:themeColor="text1"/>
                <w:sz w:val="22"/>
                <w:szCs w:val="22"/>
              </w:rPr>
              <w:t>xxx</w:t>
            </w:r>
          </w:p>
        </w:tc>
        <w:tc>
          <w:tcPr>
            <w:tcW w:w="4252" w:type="dxa"/>
          </w:tcPr>
          <w:p w14:paraId="36299247" w14:textId="54610211" w:rsidR="07E80D93" w:rsidRDefault="07E80D93" w:rsidP="07E80D93">
            <w:pPr>
              <w:jc w:val="both"/>
            </w:pPr>
            <w:r w:rsidRPr="07E80D93">
              <w:rPr>
                <w:rFonts w:eastAsia="Calibri" w:cs="Calibri"/>
                <w:color w:val="000000" w:themeColor="text1"/>
                <w:sz w:val="22"/>
                <w:szCs w:val="22"/>
              </w:rPr>
              <w:t xml:space="preserve">A la Universidad </w:t>
            </w:r>
            <w:r w:rsidR="00B30217">
              <w:rPr>
                <w:rFonts w:eastAsia="Calibri" w:cs="Calibri"/>
                <w:color w:val="000000" w:themeColor="text1"/>
                <w:sz w:val="22"/>
                <w:szCs w:val="22"/>
              </w:rPr>
              <w:t>Miguel Hernández</w:t>
            </w:r>
            <w:r w:rsidR="0042336F">
              <w:rPr>
                <w:rFonts w:eastAsia="Calibri" w:cs="Calibri"/>
                <w:color w:val="000000" w:themeColor="text1"/>
                <w:sz w:val="22"/>
                <w:szCs w:val="22"/>
              </w:rPr>
              <w:t xml:space="preserve"> de Elche</w:t>
            </w:r>
          </w:p>
        </w:tc>
      </w:tr>
      <w:tr w:rsidR="07E80D93" w14:paraId="6423AC84" w14:textId="77777777" w:rsidTr="07E80D93">
        <w:tc>
          <w:tcPr>
            <w:tcW w:w="4252" w:type="dxa"/>
          </w:tcPr>
          <w:p w14:paraId="02E16C59" w14:textId="5C27C82B" w:rsidR="07E80D93" w:rsidRDefault="07E80D93" w:rsidP="07E80D93">
            <w:pPr>
              <w:jc w:val="both"/>
            </w:pPr>
            <w:r w:rsidRPr="07E80D93">
              <w:rPr>
                <w:rFonts w:eastAsia="Calibri" w:cs="Calibri"/>
                <w:color w:val="000000" w:themeColor="text1"/>
                <w:sz w:val="22"/>
                <w:szCs w:val="22"/>
              </w:rPr>
              <w:t xml:space="preserve"> </w:t>
            </w:r>
          </w:p>
        </w:tc>
        <w:tc>
          <w:tcPr>
            <w:tcW w:w="4252" w:type="dxa"/>
          </w:tcPr>
          <w:p w14:paraId="60CB98EE" w14:textId="409A5D2F" w:rsidR="07E80D93" w:rsidRDefault="07E80D93" w:rsidP="07E80D93">
            <w:pPr>
              <w:jc w:val="both"/>
            </w:pPr>
            <w:r w:rsidRPr="07E80D93">
              <w:rPr>
                <w:rFonts w:eastAsia="Calibri" w:cs="Calibri"/>
                <w:color w:val="000000" w:themeColor="text1"/>
                <w:sz w:val="22"/>
                <w:szCs w:val="22"/>
              </w:rPr>
              <w:t xml:space="preserve"> </w:t>
            </w:r>
          </w:p>
        </w:tc>
      </w:tr>
      <w:tr w:rsidR="07E80D93" w14:paraId="2819517A" w14:textId="77777777" w:rsidTr="07E80D93">
        <w:tc>
          <w:tcPr>
            <w:tcW w:w="4252" w:type="dxa"/>
          </w:tcPr>
          <w:p w14:paraId="32EAC411" w14:textId="631A764B" w:rsidR="07E80D93" w:rsidRPr="00110C5F" w:rsidRDefault="07E80D93" w:rsidP="07E80D93">
            <w:pPr>
              <w:jc w:val="both"/>
            </w:pPr>
            <w:r w:rsidRPr="00110C5F">
              <w:rPr>
                <w:rFonts w:eastAsia="Calibri" w:cs="Calibri"/>
                <w:b/>
                <w:bCs/>
                <w:color w:val="000000" w:themeColor="text1"/>
                <w:sz w:val="22"/>
                <w:szCs w:val="22"/>
              </w:rPr>
              <w:t>Comunicaciones de carácter técnico:</w:t>
            </w:r>
          </w:p>
        </w:tc>
        <w:tc>
          <w:tcPr>
            <w:tcW w:w="4252" w:type="dxa"/>
          </w:tcPr>
          <w:p w14:paraId="77905BF6" w14:textId="42BB58DC" w:rsidR="07E80D93" w:rsidRPr="0032302D" w:rsidRDefault="07E80D93" w:rsidP="07E80D93">
            <w:pPr>
              <w:jc w:val="both"/>
            </w:pPr>
            <w:r w:rsidRPr="0032302D">
              <w:rPr>
                <w:rFonts w:eastAsia="Calibri" w:cs="Calibri"/>
                <w:b/>
                <w:bCs/>
                <w:color w:val="000000" w:themeColor="text1"/>
                <w:sz w:val="22"/>
                <w:szCs w:val="22"/>
              </w:rPr>
              <w:t>Comunicaciones de carácter técnico:</w:t>
            </w:r>
          </w:p>
        </w:tc>
      </w:tr>
      <w:tr w:rsidR="07E80D93" w14:paraId="6B18404E" w14:textId="77777777" w:rsidTr="07E80D93">
        <w:tc>
          <w:tcPr>
            <w:tcW w:w="4252" w:type="dxa"/>
          </w:tcPr>
          <w:p w14:paraId="7A8E41A7" w14:textId="0E8C8885" w:rsidR="07E80D93" w:rsidRPr="00110C5F" w:rsidRDefault="07E80D93" w:rsidP="07E80D93">
            <w:pPr>
              <w:jc w:val="both"/>
            </w:pPr>
          </w:p>
        </w:tc>
        <w:tc>
          <w:tcPr>
            <w:tcW w:w="4252" w:type="dxa"/>
          </w:tcPr>
          <w:p w14:paraId="43D5EBC7" w14:textId="034DF2E6" w:rsidR="07E80D93" w:rsidRPr="0032302D" w:rsidRDefault="07E80D93" w:rsidP="07E80D93">
            <w:pPr>
              <w:jc w:val="both"/>
            </w:pPr>
            <w:r w:rsidRPr="0032302D">
              <w:rPr>
                <w:rFonts w:eastAsia="Calibri" w:cs="Calibri"/>
                <w:color w:val="000000" w:themeColor="text1"/>
                <w:sz w:val="22"/>
                <w:szCs w:val="22"/>
              </w:rPr>
              <w:t xml:space="preserve">Universidad </w:t>
            </w:r>
            <w:r w:rsidR="00110C5F" w:rsidRPr="0032302D">
              <w:rPr>
                <w:rFonts w:eastAsia="Calibri" w:cs="Calibri"/>
                <w:color w:val="000000" w:themeColor="text1"/>
                <w:sz w:val="22"/>
                <w:szCs w:val="22"/>
              </w:rPr>
              <w:t>Miguel Hernández de Elche</w:t>
            </w:r>
          </w:p>
        </w:tc>
      </w:tr>
      <w:tr w:rsidR="07E80D93" w14:paraId="345AFBE9" w14:textId="77777777" w:rsidTr="07E80D93">
        <w:tc>
          <w:tcPr>
            <w:tcW w:w="4252" w:type="dxa"/>
          </w:tcPr>
          <w:p w14:paraId="576D7969" w14:textId="77777777" w:rsidR="0049035B" w:rsidRDefault="07E80D93" w:rsidP="0049035B">
            <w:pPr>
              <w:jc w:val="both"/>
              <w:rPr>
                <w:rFonts w:eastAsia="Calibri" w:cs="Calibri"/>
                <w:color w:val="000000" w:themeColor="text1"/>
                <w:sz w:val="22"/>
                <w:szCs w:val="22"/>
              </w:rPr>
            </w:pPr>
            <w:r w:rsidRPr="00110C5F">
              <w:rPr>
                <w:rFonts w:eastAsia="Calibri" w:cs="Calibri"/>
                <w:color w:val="000000" w:themeColor="text1"/>
                <w:sz w:val="22"/>
                <w:szCs w:val="22"/>
              </w:rPr>
              <w:t xml:space="preserve">Att. </w:t>
            </w:r>
          </w:p>
          <w:p w14:paraId="2E52782E" w14:textId="604BD5E4" w:rsidR="07E80D93" w:rsidRPr="00110C5F" w:rsidRDefault="0049035B" w:rsidP="0049035B">
            <w:pPr>
              <w:jc w:val="both"/>
            </w:pPr>
            <w:r>
              <w:rPr>
                <w:rFonts w:eastAsia="Calibri" w:cs="Calibri"/>
                <w:color w:val="000000" w:themeColor="text1"/>
                <w:sz w:val="22"/>
                <w:szCs w:val="22"/>
              </w:rPr>
              <w:t>xxx</w:t>
            </w:r>
          </w:p>
        </w:tc>
        <w:tc>
          <w:tcPr>
            <w:tcW w:w="4252" w:type="dxa"/>
          </w:tcPr>
          <w:p w14:paraId="209883F5" w14:textId="58596E5C" w:rsidR="07E80D93" w:rsidRPr="0032302D" w:rsidRDefault="07E80D93" w:rsidP="0049035B">
            <w:pPr>
              <w:jc w:val="both"/>
            </w:pPr>
            <w:r w:rsidRPr="0032302D">
              <w:rPr>
                <w:rFonts w:eastAsia="Calibri" w:cs="Calibri"/>
                <w:color w:val="000000" w:themeColor="text1"/>
                <w:sz w:val="22"/>
                <w:szCs w:val="22"/>
              </w:rPr>
              <w:t xml:space="preserve">Att. </w:t>
            </w:r>
            <w:r w:rsidR="0042336F" w:rsidRPr="0032302D">
              <w:rPr>
                <w:rFonts w:eastAsia="Calibri" w:cs="Calibri"/>
                <w:color w:val="000000" w:themeColor="text1"/>
                <w:sz w:val="22"/>
                <w:szCs w:val="22"/>
              </w:rPr>
              <w:t xml:space="preserve"> </w:t>
            </w:r>
            <w:r w:rsidR="0049035B">
              <w:rPr>
                <w:rFonts w:eastAsia="Calibri" w:cs="Calibri"/>
                <w:color w:val="000000" w:themeColor="text1"/>
                <w:sz w:val="22"/>
                <w:szCs w:val="22"/>
              </w:rPr>
              <w:t>xxx</w:t>
            </w:r>
          </w:p>
        </w:tc>
      </w:tr>
      <w:tr w:rsidR="07E80D93" w14:paraId="00489CD7" w14:textId="77777777" w:rsidTr="07E80D93">
        <w:tc>
          <w:tcPr>
            <w:tcW w:w="4252" w:type="dxa"/>
          </w:tcPr>
          <w:p w14:paraId="2FA74661" w14:textId="35DF2789" w:rsidR="07E80D93" w:rsidRPr="00110C5F" w:rsidRDefault="0032302D" w:rsidP="0049035B">
            <w:pPr>
              <w:jc w:val="both"/>
            </w:pPr>
            <w:r w:rsidRPr="00110C5F">
              <w:rPr>
                <w:rFonts w:eastAsia="Calibri" w:cs="Calibri"/>
                <w:color w:val="000000" w:themeColor="text1"/>
                <w:sz w:val="22"/>
                <w:szCs w:val="22"/>
              </w:rPr>
              <w:t xml:space="preserve">Código Postal </w:t>
            </w:r>
            <w:r w:rsidR="0049035B">
              <w:rPr>
                <w:rFonts w:eastAsia="Calibri" w:cs="Calibri"/>
                <w:color w:val="000000" w:themeColor="text1"/>
                <w:sz w:val="22"/>
                <w:szCs w:val="22"/>
              </w:rPr>
              <w:t>xxx</w:t>
            </w:r>
          </w:p>
        </w:tc>
        <w:tc>
          <w:tcPr>
            <w:tcW w:w="4252" w:type="dxa"/>
          </w:tcPr>
          <w:p w14:paraId="43CF4214" w14:textId="62B6DA52" w:rsidR="07E80D93" w:rsidRPr="0032302D" w:rsidRDefault="00110C5F" w:rsidP="00AF52FD">
            <w:pPr>
              <w:jc w:val="both"/>
              <w:rPr>
                <w:rFonts w:eastAsia="Calibri" w:cs="Calibri"/>
                <w:color w:val="000000" w:themeColor="text1"/>
                <w:sz w:val="22"/>
                <w:szCs w:val="22"/>
              </w:rPr>
            </w:pPr>
            <w:r w:rsidRPr="0032302D">
              <w:rPr>
                <w:rFonts w:eastAsia="Calibri" w:cs="Calibri"/>
                <w:color w:val="000000" w:themeColor="text1"/>
                <w:sz w:val="22"/>
                <w:szCs w:val="22"/>
              </w:rPr>
              <w:t>C/</w:t>
            </w:r>
            <w:r w:rsidR="0042336F" w:rsidRPr="0032302D">
              <w:rPr>
                <w:rFonts w:eastAsia="Calibri" w:cs="Calibri"/>
                <w:color w:val="000000" w:themeColor="text1"/>
                <w:sz w:val="22"/>
                <w:szCs w:val="22"/>
              </w:rPr>
              <w:t xml:space="preserve"> Avda. de la Universidad, s/n</w:t>
            </w:r>
          </w:p>
          <w:p w14:paraId="23454CF8" w14:textId="4CFC92FA" w:rsidR="0042336F" w:rsidRPr="0032302D" w:rsidRDefault="0042336F" w:rsidP="0049035B">
            <w:pPr>
              <w:jc w:val="both"/>
            </w:pPr>
            <w:r w:rsidRPr="0032302D">
              <w:rPr>
                <w:rFonts w:eastAsia="Calibri" w:cs="Calibri"/>
                <w:color w:val="000000" w:themeColor="text1"/>
                <w:sz w:val="22"/>
                <w:szCs w:val="22"/>
              </w:rPr>
              <w:t xml:space="preserve">Edificio </w:t>
            </w:r>
            <w:r w:rsidR="0049035B">
              <w:rPr>
                <w:rFonts w:eastAsia="Calibri" w:cs="Calibri"/>
                <w:color w:val="000000" w:themeColor="text1"/>
                <w:sz w:val="22"/>
                <w:szCs w:val="22"/>
              </w:rPr>
              <w:t>xxx</w:t>
            </w:r>
          </w:p>
        </w:tc>
      </w:tr>
      <w:tr w:rsidR="0032302D" w14:paraId="11BA324C" w14:textId="77777777" w:rsidTr="07E80D93">
        <w:tc>
          <w:tcPr>
            <w:tcW w:w="4252" w:type="dxa"/>
          </w:tcPr>
          <w:p w14:paraId="5D90C9CC" w14:textId="109F635B" w:rsidR="0032302D" w:rsidRDefault="0049035B" w:rsidP="0032302D">
            <w:pPr>
              <w:jc w:val="both"/>
              <w:rPr>
                <w:rFonts w:eastAsia="Calibri" w:cs="Calibri"/>
                <w:color w:val="000000" w:themeColor="text1"/>
                <w:sz w:val="22"/>
                <w:szCs w:val="22"/>
              </w:rPr>
            </w:pPr>
            <w:r>
              <w:rPr>
                <w:rFonts w:eastAsia="Calibri" w:cs="Calibri"/>
                <w:color w:val="000000" w:themeColor="text1"/>
                <w:sz w:val="22"/>
                <w:szCs w:val="22"/>
              </w:rPr>
              <w:t>xxx</w:t>
            </w:r>
            <w:r w:rsidR="0032302D" w:rsidRPr="00110C5F">
              <w:rPr>
                <w:rFonts w:eastAsia="Calibri" w:cs="Calibri"/>
                <w:color w:val="000000" w:themeColor="text1"/>
                <w:sz w:val="22"/>
                <w:szCs w:val="22"/>
              </w:rPr>
              <w:t xml:space="preserve"> </w:t>
            </w:r>
          </w:p>
          <w:p w14:paraId="40FC3BC8" w14:textId="71E07BE1" w:rsidR="0032302D" w:rsidRPr="00110C5F" w:rsidRDefault="0032302D" w:rsidP="0049035B">
            <w:pPr>
              <w:jc w:val="both"/>
            </w:pPr>
            <w:r w:rsidRPr="00110C5F">
              <w:rPr>
                <w:rFonts w:eastAsia="Calibri" w:cs="Calibri"/>
                <w:color w:val="000000" w:themeColor="text1"/>
                <w:sz w:val="22"/>
                <w:szCs w:val="22"/>
              </w:rPr>
              <w:t>Email</w:t>
            </w:r>
            <w:r w:rsidR="0049035B">
              <w:rPr>
                <w:rFonts w:eastAsia="Calibri" w:cs="Calibri"/>
                <w:color w:val="000000" w:themeColor="text1"/>
                <w:sz w:val="22"/>
                <w:szCs w:val="22"/>
              </w:rPr>
              <w:t>xxx</w:t>
            </w:r>
            <w:r w:rsidRPr="00110C5F">
              <w:rPr>
                <w:rFonts w:eastAsia="Calibri" w:cs="Calibri"/>
                <w:color w:val="000000" w:themeColor="text1"/>
                <w:sz w:val="22"/>
                <w:szCs w:val="22"/>
              </w:rPr>
              <w:t>)</w:t>
            </w:r>
          </w:p>
        </w:tc>
        <w:tc>
          <w:tcPr>
            <w:tcW w:w="4252" w:type="dxa"/>
          </w:tcPr>
          <w:p w14:paraId="1853A9C3" w14:textId="77777777" w:rsidR="0032302D" w:rsidRPr="0032302D" w:rsidRDefault="0032302D" w:rsidP="0032302D">
            <w:pPr>
              <w:jc w:val="both"/>
              <w:rPr>
                <w:rFonts w:eastAsia="Calibri" w:cs="Calibri"/>
                <w:color w:val="000000" w:themeColor="text1"/>
                <w:sz w:val="22"/>
                <w:szCs w:val="22"/>
              </w:rPr>
            </w:pPr>
            <w:r w:rsidRPr="0032302D">
              <w:rPr>
                <w:rFonts w:eastAsia="Calibri" w:cs="Calibri"/>
                <w:color w:val="000000" w:themeColor="text1"/>
                <w:sz w:val="22"/>
                <w:szCs w:val="22"/>
              </w:rPr>
              <w:t xml:space="preserve">Código Postal 03202 </w:t>
            </w:r>
          </w:p>
          <w:p w14:paraId="3616B221" w14:textId="28993359" w:rsidR="0032302D" w:rsidRPr="0032302D" w:rsidRDefault="0032302D" w:rsidP="0032302D">
            <w:pPr>
              <w:jc w:val="both"/>
            </w:pPr>
            <w:r w:rsidRPr="0032302D">
              <w:rPr>
                <w:rFonts w:eastAsia="Calibri" w:cs="Calibri"/>
                <w:color w:val="000000" w:themeColor="text1"/>
                <w:sz w:val="22"/>
                <w:szCs w:val="22"/>
              </w:rPr>
              <w:t>Elche (Alicante)</w:t>
            </w:r>
          </w:p>
        </w:tc>
      </w:tr>
      <w:tr w:rsidR="0032302D" w:rsidRPr="00F872B5" w14:paraId="71D808C0" w14:textId="77777777" w:rsidTr="07E80D93">
        <w:tc>
          <w:tcPr>
            <w:tcW w:w="4252" w:type="dxa"/>
          </w:tcPr>
          <w:p w14:paraId="79535DC3" w14:textId="4BFD606C" w:rsidR="0032302D" w:rsidRPr="00110C5F" w:rsidRDefault="0032302D" w:rsidP="0049035B">
            <w:pPr>
              <w:jc w:val="both"/>
            </w:pPr>
            <w:r w:rsidRPr="00110C5F">
              <w:rPr>
                <w:rFonts w:eastAsia="Calibri" w:cs="Calibri"/>
                <w:color w:val="000000" w:themeColor="text1"/>
                <w:sz w:val="22"/>
                <w:szCs w:val="22"/>
              </w:rPr>
              <w:t xml:space="preserve">Tel: </w:t>
            </w:r>
            <w:r w:rsidR="0049035B">
              <w:rPr>
                <w:rFonts w:eastAsia="Calibri" w:cs="Calibri"/>
                <w:color w:val="000000" w:themeColor="text1"/>
                <w:sz w:val="22"/>
                <w:szCs w:val="22"/>
              </w:rPr>
              <w:t>xxx</w:t>
            </w:r>
          </w:p>
        </w:tc>
        <w:tc>
          <w:tcPr>
            <w:tcW w:w="4252" w:type="dxa"/>
          </w:tcPr>
          <w:p w14:paraId="282FAC8F" w14:textId="5268E879" w:rsidR="0032302D" w:rsidRPr="00F872B5" w:rsidRDefault="0032302D" w:rsidP="0049035B">
            <w:pPr>
              <w:jc w:val="both"/>
              <w:rPr>
                <w:lang w:val="en-US"/>
              </w:rPr>
            </w:pPr>
            <w:r w:rsidRPr="0032302D">
              <w:rPr>
                <w:rFonts w:eastAsia="Calibri" w:cs="Calibri"/>
                <w:color w:val="000000" w:themeColor="text1"/>
                <w:sz w:val="22"/>
                <w:szCs w:val="22"/>
                <w:lang w:val="en-US"/>
              </w:rPr>
              <w:t xml:space="preserve">Email: </w:t>
            </w:r>
            <w:r w:rsidR="0049035B">
              <w:rPr>
                <w:rFonts w:eastAsia="Calibri" w:cs="Calibri"/>
                <w:color w:val="000000" w:themeColor="text1"/>
                <w:sz w:val="22"/>
                <w:szCs w:val="22"/>
                <w:lang w:val="en-US"/>
              </w:rPr>
              <w:t>xxx</w:t>
            </w:r>
          </w:p>
        </w:tc>
      </w:tr>
      <w:tr w:rsidR="0032302D" w:rsidRPr="003B3FB4" w14:paraId="1FDDC400" w14:textId="77777777" w:rsidTr="07E80D93">
        <w:tc>
          <w:tcPr>
            <w:tcW w:w="4252" w:type="dxa"/>
          </w:tcPr>
          <w:p w14:paraId="502936EC" w14:textId="1DAB509C" w:rsidR="0032302D" w:rsidRPr="00110C5F" w:rsidRDefault="0032302D" w:rsidP="0032302D">
            <w:pPr>
              <w:jc w:val="both"/>
            </w:pPr>
          </w:p>
        </w:tc>
        <w:tc>
          <w:tcPr>
            <w:tcW w:w="4252" w:type="dxa"/>
          </w:tcPr>
          <w:p w14:paraId="3B9BC47D" w14:textId="504044AA" w:rsidR="0032302D" w:rsidRPr="0032302D" w:rsidRDefault="0032302D" w:rsidP="0049035B">
            <w:pPr>
              <w:jc w:val="both"/>
              <w:rPr>
                <w:lang w:val="en-US"/>
              </w:rPr>
            </w:pPr>
            <w:r w:rsidRPr="0032302D">
              <w:rPr>
                <w:rFonts w:eastAsia="Calibri" w:cs="Calibri"/>
                <w:color w:val="000000" w:themeColor="text1"/>
                <w:sz w:val="22"/>
                <w:szCs w:val="22"/>
              </w:rPr>
              <w:t xml:space="preserve">Tel: </w:t>
            </w:r>
            <w:r w:rsidR="0049035B">
              <w:rPr>
                <w:rFonts w:eastAsia="Calibri" w:cs="Calibri"/>
                <w:color w:val="000000" w:themeColor="text1"/>
                <w:sz w:val="22"/>
                <w:szCs w:val="22"/>
              </w:rPr>
              <w:t>xxx</w:t>
            </w:r>
          </w:p>
        </w:tc>
      </w:tr>
      <w:tr w:rsidR="0032302D" w14:paraId="741F2D34" w14:textId="77777777" w:rsidTr="07E80D93">
        <w:tc>
          <w:tcPr>
            <w:tcW w:w="4252" w:type="dxa"/>
          </w:tcPr>
          <w:p w14:paraId="736ACD14" w14:textId="2E4DEAEB" w:rsidR="0032302D" w:rsidRPr="00110C5F" w:rsidRDefault="0032302D" w:rsidP="0032302D">
            <w:pPr>
              <w:jc w:val="both"/>
            </w:pPr>
          </w:p>
        </w:tc>
        <w:tc>
          <w:tcPr>
            <w:tcW w:w="4252" w:type="dxa"/>
          </w:tcPr>
          <w:p w14:paraId="3031D7CD" w14:textId="5F46D10C" w:rsidR="0032302D" w:rsidRPr="0032302D" w:rsidRDefault="0032302D" w:rsidP="0032302D">
            <w:pPr>
              <w:jc w:val="both"/>
            </w:pPr>
          </w:p>
        </w:tc>
      </w:tr>
      <w:tr w:rsidR="0032302D" w14:paraId="668957FC" w14:textId="77777777" w:rsidTr="07E80D93">
        <w:tc>
          <w:tcPr>
            <w:tcW w:w="4252" w:type="dxa"/>
          </w:tcPr>
          <w:p w14:paraId="3885EA84" w14:textId="77777777" w:rsidR="0032302D" w:rsidRDefault="0032302D" w:rsidP="0032302D">
            <w:pPr>
              <w:jc w:val="both"/>
              <w:rPr>
                <w:rFonts w:eastAsia="Calibri" w:cs="Calibri"/>
                <w:color w:val="000000" w:themeColor="text1"/>
                <w:sz w:val="22"/>
                <w:szCs w:val="22"/>
              </w:rPr>
            </w:pPr>
            <w:r w:rsidRPr="00110C5F">
              <w:rPr>
                <w:rFonts w:eastAsia="Calibri" w:cs="Calibri"/>
                <w:color w:val="000000" w:themeColor="text1"/>
                <w:sz w:val="22"/>
                <w:szCs w:val="22"/>
              </w:rPr>
              <w:t xml:space="preserve"> </w:t>
            </w:r>
          </w:p>
          <w:p w14:paraId="0B43228E" w14:textId="33F5C897" w:rsidR="0032302D" w:rsidRPr="00110C5F" w:rsidRDefault="0032302D" w:rsidP="0032302D">
            <w:pPr>
              <w:jc w:val="both"/>
            </w:pPr>
            <w:r w:rsidRPr="07E80D93">
              <w:rPr>
                <w:rFonts w:eastAsia="Calibri" w:cs="Calibri"/>
                <w:b/>
                <w:bCs/>
                <w:color w:val="000000" w:themeColor="text1"/>
                <w:sz w:val="22"/>
                <w:szCs w:val="22"/>
              </w:rPr>
              <w:t>Comunicaciones de carácter administrativo:</w:t>
            </w:r>
          </w:p>
        </w:tc>
        <w:tc>
          <w:tcPr>
            <w:tcW w:w="4252" w:type="dxa"/>
          </w:tcPr>
          <w:p w14:paraId="647376D3" w14:textId="408CAD39" w:rsidR="0032302D" w:rsidRPr="0032302D" w:rsidRDefault="0032302D" w:rsidP="0032302D">
            <w:pPr>
              <w:jc w:val="both"/>
              <w:rPr>
                <w:rFonts w:eastAsia="Calibri" w:cs="Calibri"/>
                <w:color w:val="000000" w:themeColor="text1"/>
                <w:sz w:val="22"/>
                <w:szCs w:val="22"/>
              </w:rPr>
            </w:pPr>
          </w:p>
          <w:p w14:paraId="7366E55D" w14:textId="112E63A3" w:rsidR="0032302D" w:rsidRPr="0032302D" w:rsidRDefault="0032302D" w:rsidP="0032302D">
            <w:pPr>
              <w:jc w:val="both"/>
            </w:pPr>
            <w:r w:rsidRPr="0032302D">
              <w:rPr>
                <w:rFonts w:eastAsia="Calibri" w:cs="Calibri"/>
                <w:b/>
                <w:bCs/>
                <w:color w:val="000000" w:themeColor="text1"/>
                <w:sz w:val="22"/>
                <w:szCs w:val="22"/>
              </w:rPr>
              <w:t>Comunicaciones de carácter administrativo:</w:t>
            </w:r>
          </w:p>
        </w:tc>
      </w:tr>
      <w:tr w:rsidR="0032302D" w:rsidRPr="00D95A4D" w14:paraId="7087172E" w14:textId="77777777" w:rsidTr="07E80D93">
        <w:tc>
          <w:tcPr>
            <w:tcW w:w="4252" w:type="dxa"/>
          </w:tcPr>
          <w:p w14:paraId="0E805943" w14:textId="4C971F59" w:rsidR="0032302D" w:rsidRPr="0032302D" w:rsidRDefault="0049035B" w:rsidP="0032302D">
            <w:pPr>
              <w:jc w:val="both"/>
              <w:rPr>
                <w:bCs/>
              </w:rPr>
            </w:pPr>
            <w:r>
              <w:rPr>
                <w:rFonts w:eastAsia="Calibri" w:cs="Calibri"/>
                <w:bCs/>
                <w:color w:val="000000" w:themeColor="text1"/>
                <w:sz w:val="22"/>
                <w:szCs w:val="22"/>
              </w:rPr>
              <w:t>xxx</w:t>
            </w:r>
          </w:p>
        </w:tc>
        <w:tc>
          <w:tcPr>
            <w:tcW w:w="4252" w:type="dxa"/>
          </w:tcPr>
          <w:p w14:paraId="49DCC068" w14:textId="3BB1288D" w:rsidR="0032302D" w:rsidRPr="0032302D" w:rsidRDefault="0032302D" w:rsidP="0032302D">
            <w:pPr>
              <w:jc w:val="both"/>
              <w:rPr>
                <w:b/>
                <w:bCs/>
              </w:rPr>
            </w:pPr>
            <w:r w:rsidRPr="0032302D">
              <w:rPr>
                <w:rFonts w:eastAsia="Calibri" w:cs="Calibri"/>
                <w:color w:val="000000" w:themeColor="text1"/>
                <w:sz w:val="22"/>
                <w:szCs w:val="22"/>
              </w:rPr>
              <w:t>Universidad Miguel Hernández de Elche</w:t>
            </w:r>
          </w:p>
        </w:tc>
      </w:tr>
      <w:tr w:rsidR="0032302D" w:rsidRPr="00D95A4D" w14:paraId="67755D2D" w14:textId="77777777" w:rsidTr="07E80D93">
        <w:tc>
          <w:tcPr>
            <w:tcW w:w="4252" w:type="dxa"/>
          </w:tcPr>
          <w:p w14:paraId="31AD3108" w14:textId="5C9A8142" w:rsidR="0032302D" w:rsidRPr="00110C5F" w:rsidRDefault="0032302D" w:rsidP="0049035B">
            <w:pPr>
              <w:jc w:val="both"/>
            </w:pPr>
            <w:r w:rsidRPr="00110C5F">
              <w:rPr>
                <w:rFonts w:eastAsia="Calibri" w:cs="Calibri"/>
                <w:color w:val="000000" w:themeColor="text1"/>
                <w:sz w:val="22"/>
                <w:szCs w:val="22"/>
              </w:rPr>
              <w:t xml:space="preserve">Att. </w:t>
            </w:r>
            <w:r w:rsidR="0049035B">
              <w:rPr>
                <w:rFonts w:eastAsia="Calibri" w:cs="Calibri"/>
                <w:color w:val="000000" w:themeColor="text1"/>
                <w:sz w:val="22"/>
                <w:szCs w:val="22"/>
              </w:rPr>
              <w:t>xxx</w:t>
            </w:r>
          </w:p>
        </w:tc>
        <w:tc>
          <w:tcPr>
            <w:tcW w:w="4252" w:type="dxa"/>
          </w:tcPr>
          <w:p w14:paraId="0B69D735" w14:textId="0F24014B" w:rsidR="0032302D" w:rsidRPr="0032302D" w:rsidRDefault="0032302D" w:rsidP="009316EA">
            <w:pPr>
              <w:jc w:val="both"/>
            </w:pPr>
            <w:r w:rsidRPr="0032302D">
              <w:rPr>
                <w:rFonts w:eastAsia="Calibri" w:cs="Calibri"/>
                <w:color w:val="000000" w:themeColor="text1"/>
                <w:sz w:val="22"/>
                <w:szCs w:val="22"/>
              </w:rPr>
              <w:t xml:space="preserve">Att. </w:t>
            </w:r>
            <w:r w:rsidR="00853F24">
              <w:rPr>
                <w:rFonts w:eastAsia="Calibri" w:cs="Calibri"/>
                <w:color w:val="000000" w:themeColor="text1"/>
                <w:sz w:val="22"/>
                <w:szCs w:val="22"/>
              </w:rPr>
              <w:t>Mariano Almela Alarcón</w:t>
            </w:r>
          </w:p>
        </w:tc>
      </w:tr>
      <w:tr w:rsidR="0032302D" w:rsidRPr="00D95A4D" w14:paraId="316F934D" w14:textId="77777777" w:rsidTr="0032302D">
        <w:trPr>
          <w:trHeight w:val="305"/>
        </w:trPr>
        <w:tc>
          <w:tcPr>
            <w:tcW w:w="4252" w:type="dxa"/>
          </w:tcPr>
          <w:p w14:paraId="7C960C7B" w14:textId="57AA39DD" w:rsidR="0032302D" w:rsidRDefault="0049035B" w:rsidP="0032302D">
            <w:pPr>
              <w:jc w:val="both"/>
              <w:rPr>
                <w:rFonts w:eastAsia="Calibri" w:cs="Calibri"/>
                <w:color w:val="000000" w:themeColor="text1"/>
                <w:sz w:val="22"/>
                <w:szCs w:val="22"/>
              </w:rPr>
            </w:pPr>
            <w:r>
              <w:rPr>
                <w:rFonts w:eastAsia="Calibri" w:cs="Calibri"/>
                <w:color w:val="000000" w:themeColor="text1"/>
                <w:sz w:val="22"/>
                <w:szCs w:val="22"/>
              </w:rPr>
              <w:t>xxx</w:t>
            </w:r>
          </w:p>
          <w:p w14:paraId="27448AC2" w14:textId="387AC195" w:rsidR="0032302D" w:rsidRDefault="0032302D" w:rsidP="0032302D">
            <w:pPr>
              <w:jc w:val="both"/>
              <w:rPr>
                <w:rFonts w:eastAsia="Calibri" w:cs="Calibri"/>
                <w:color w:val="000000" w:themeColor="text1"/>
                <w:sz w:val="22"/>
                <w:szCs w:val="22"/>
              </w:rPr>
            </w:pPr>
            <w:r w:rsidRPr="00110C5F">
              <w:rPr>
                <w:rFonts w:eastAsia="Calibri" w:cs="Calibri"/>
                <w:color w:val="000000" w:themeColor="text1"/>
                <w:sz w:val="22"/>
                <w:szCs w:val="22"/>
              </w:rPr>
              <w:t xml:space="preserve">Código Postal </w:t>
            </w:r>
            <w:r w:rsidR="0049035B">
              <w:rPr>
                <w:rFonts w:eastAsia="Calibri" w:cs="Calibri"/>
                <w:color w:val="000000" w:themeColor="text1"/>
                <w:sz w:val="22"/>
                <w:szCs w:val="22"/>
              </w:rPr>
              <w:t>xxx</w:t>
            </w:r>
            <w:r w:rsidR="0049035B" w:rsidRPr="00110C5F">
              <w:rPr>
                <w:rFonts w:eastAsia="Calibri" w:cs="Calibri"/>
                <w:color w:val="000000" w:themeColor="text1"/>
                <w:sz w:val="22"/>
                <w:szCs w:val="22"/>
              </w:rPr>
              <w:t xml:space="preserve"> </w:t>
            </w:r>
          </w:p>
          <w:p w14:paraId="69CBE8AD" w14:textId="586132FD" w:rsidR="0032302D" w:rsidRPr="00110C5F" w:rsidRDefault="0049035B" w:rsidP="0032302D">
            <w:pPr>
              <w:jc w:val="both"/>
            </w:pPr>
            <w:r>
              <w:rPr>
                <w:rFonts w:eastAsia="Calibri" w:cs="Calibri"/>
                <w:color w:val="000000" w:themeColor="text1"/>
                <w:sz w:val="22"/>
                <w:szCs w:val="22"/>
              </w:rPr>
              <w:t>xxx</w:t>
            </w:r>
          </w:p>
        </w:tc>
        <w:tc>
          <w:tcPr>
            <w:tcW w:w="4252" w:type="dxa"/>
          </w:tcPr>
          <w:p w14:paraId="0AB9D3C8" w14:textId="004FE540" w:rsidR="0032302D" w:rsidRPr="0032302D" w:rsidRDefault="0032302D" w:rsidP="0032302D">
            <w:pPr>
              <w:jc w:val="both"/>
              <w:rPr>
                <w:rFonts w:eastAsia="Calibri" w:cs="Calibri"/>
                <w:color w:val="000000" w:themeColor="text1"/>
                <w:sz w:val="22"/>
                <w:szCs w:val="22"/>
              </w:rPr>
            </w:pPr>
            <w:r w:rsidRPr="0032302D">
              <w:rPr>
                <w:rFonts w:eastAsia="Calibri" w:cs="Calibri"/>
                <w:color w:val="000000" w:themeColor="text1"/>
                <w:sz w:val="22"/>
                <w:szCs w:val="22"/>
              </w:rPr>
              <w:t>C/ Avda. de la Universidad, s/n</w:t>
            </w:r>
          </w:p>
          <w:p w14:paraId="4F21EFEC" w14:textId="77777777" w:rsidR="0032302D" w:rsidRDefault="0032302D" w:rsidP="0032302D">
            <w:pPr>
              <w:jc w:val="both"/>
              <w:rPr>
                <w:rFonts w:eastAsia="Calibri" w:cs="Calibri"/>
                <w:color w:val="000000" w:themeColor="text1"/>
                <w:sz w:val="22"/>
                <w:szCs w:val="22"/>
              </w:rPr>
            </w:pPr>
            <w:r w:rsidRPr="0032302D">
              <w:rPr>
                <w:rFonts w:eastAsia="Calibri" w:cs="Calibri"/>
                <w:color w:val="000000" w:themeColor="text1"/>
                <w:sz w:val="22"/>
                <w:szCs w:val="22"/>
              </w:rPr>
              <w:t xml:space="preserve">Edificio Rectorado y Consejo Social </w:t>
            </w:r>
          </w:p>
          <w:p w14:paraId="470ED505" w14:textId="2D025FCC" w:rsidR="0032302D" w:rsidRPr="0032302D" w:rsidRDefault="0032302D" w:rsidP="0032302D">
            <w:pPr>
              <w:jc w:val="both"/>
            </w:pPr>
            <w:r w:rsidRPr="0032302D">
              <w:rPr>
                <w:rFonts w:eastAsia="Calibri" w:cs="Calibri"/>
                <w:color w:val="000000" w:themeColor="text1"/>
                <w:sz w:val="22"/>
                <w:szCs w:val="22"/>
              </w:rPr>
              <w:t>Código Postal 03202</w:t>
            </w:r>
          </w:p>
        </w:tc>
      </w:tr>
      <w:tr w:rsidR="0032302D" w:rsidRPr="00D95A4D" w14:paraId="5ED3A811" w14:textId="77777777" w:rsidTr="07E80D93">
        <w:tc>
          <w:tcPr>
            <w:tcW w:w="4252" w:type="dxa"/>
          </w:tcPr>
          <w:p w14:paraId="52D83DC0" w14:textId="23EE0727" w:rsidR="0032302D" w:rsidRPr="00110C5F" w:rsidRDefault="0032302D" w:rsidP="0049035B">
            <w:pPr>
              <w:jc w:val="both"/>
            </w:pPr>
            <w:r w:rsidRPr="00110C5F">
              <w:rPr>
                <w:rFonts w:eastAsia="Calibri" w:cs="Calibri"/>
                <w:color w:val="000000" w:themeColor="text1"/>
                <w:sz w:val="22"/>
                <w:szCs w:val="22"/>
              </w:rPr>
              <w:t xml:space="preserve">Email: </w:t>
            </w:r>
            <w:hyperlink r:id="rId16" w:history="1">
              <w:r w:rsidR="0049035B">
                <w:rPr>
                  <w:rStyle w:val="Hipervnculo"/>
                  <w:rFonts w:eastAsia="Calibri" w:cs="Calibri"/>
                  <w:sz w:val="22"/>
                  <w:szCs w:val="22"/>
                </w:rPr>
                <w:t>xxx</w:t>
              </w:r>
            </w:hyperlink>
          </w:p>
        </w:tc>
        <w:tc>
          <w:tcPr>
            <w:tcW w:w="4252" w:type="dxa"/>
          </w:tcPr>
          <w:p w14:paraId="7CCC079F" w14:textId="40DA45AD" w:rsidR="0032302D" w:rsidRPr="0032302D" w:rsidRDefault="0032302D" w:rsidP="0032302D">
            <w:pPr>
              <w:jc w:val="both"/>
            </w:pPr>
            <w:r w:rsidRPr="0032302D">
              <w:rPr>
                <w:rFonts w:eastAsia="Calibri" w:cs="Calibri"/>
                <w:color w:val="000000" w:themeColor="text1"/>
                <w:sz w:val="22"/>
                <w:szCs w:val="22"/>
              </w:rPr>
              <w:t>Elche (Alicante)</w:t>
            </w:r>
          </w:p>
        </w:tc>
      </w:tr>
      <w:tr w:rsidR="0032302D" w:rsidRPr="00D95A4D" w14:paraId="68578310" w14:textId="77777777" w:rsidTr="07E80D93">
        <w:tc>
          <w:tcPr>
            <w:tcW w:w="4252" w:type="dxa"/>
          </w:tcPr>
          <w:p w14:paraId="33673D10" w14:textId="7D952494" w:rsidR="0032302D" w:rsidRPr="00110C5F" w:rsidRDefault="0032302D" w:rsidP="0049035B">
            <w:pPr>
              <w:jc w:val="both"/>
            </w:pPr>
            <w:r w:rsidRPr="00110C5F">
              <w:rPr>
                <w:rFonts w:eastAsia="Calibri" w:cs="Calibri"/>
                <w:color w:val="000000" w:themeColor="text1"/>
                <w:sz w:val="22"/>
                <w:szCs w:val="22"/>
              </w:rPr>
              <w:t xml:space="preserve">Tel: </w:t>
            </w:r>
            <w:r w:rsidR="0049035B">
              <w:rPr>
                <w:rFonts w:eastAsia="Calibri" w:cs="Calibri"/>
                <w:color w:val="000000" w:themeColor="text1"/>
                <w:sz w:val="22"/>
                <w:szCs w:val="22"/>
              </w:rPr>
              <w:t>xxx</w:t>
            </w:r>
          </w:p>
        </w:tc>
        <w:tc>
          <w:tcPr>
            <w:tcW w:w="4252" w:type="dxa"/>
          </w:tcPr>
          <w:p w14:paraId="113DD088" w14:textId="10AFDC43" w:rsidR="0032302D" w:rsidRPr="0032302D" w:rsidRDefault="0032302D" w:rsidP="0032302D">
            <w:pPr>
              <w:jc w:val="both"/>
            </w:pPr>
            <w:r w:rsidRPr="0032302D">
              <w:rPr>
                <w:rFonts w:eastAsia="Calibri" w:cs="Calibri"/>
                <w:color w:val="000000" w:themeColor="text1"/>
                <w:sz w:val="22"/>
                <w:szCs w:val="22"/>
              </w:rPr>
              <w:t>Email: otri@umh.es</w:t>
            </w:r>
          </w:p>
        </w:tc>
      </w:tr>
      <w:tr w:rsidR="0032302D" w:rsidRPr="00D95A4D" w14:paraId="19207360" w14:textId="77777777" w:rsidTr="07E80D93">
        <w:tc>
          <w:tcPr>
            <w:tcW w:w="4252" w:type="dxa"/>
          </w:tcPr>
          <w:p w14:paraId="2D1848E9" w14:textId="5DA9318F" w:rsidR="0032302D" w:rsidRPr="00110C5F" w:rsidRDefault="0032302D" w:rsidP="0032302D">
            <w:pPr>
              <w:jc w:val="both"/>
            </w:pPr>
          </w:p>
        </w:tc>
        <w:tc>
          <w:tcPr>
            <w:tcW w:w="4252" w:type="dxa"/>
          </w:tcPr>
          <w:p w14:paraId="43C38476" w14:textId="45A1A4B8" w:rsidR="0032302D" w:rsidRPr="0032302D" w:rsidRDefault="0032302D" w:rsidP="0032302D">
            <w:pPr>
              <w:jc w:val="both"/>
            </w:pPr>
            <w:r w:rsidRPr="0032302D">
              <w:rPr>
                <w:rFonts w:eastAsia="Calibri" w:cs="Calibri"/>
                <w:color w:val="000000" w:themeColor="text1"/>
                <w:sz w:val="22"/>
                <w:szCs w:val="22"/>
              </w:rPr>
              <w:t>Tel: 96 665 8782</w:t>
            </w:r>
          </w:p>
        </w:tc>
      </w:tr>
      <w:tr w:rsidR="0032302D" w:rsidRPr="00D95A4D" w14:paraId="5582F14A" w14:textId="77777777" w:rsidTr="07E80D93">
        <w:tc>
          <w:tcPr>
            <w:tcW w:w="4252" w:type="dxa"/>
          </w:tcPr>
          <w:p w14:paraId="64EEF914" w14:textId="50D09BA3" w:rsidR="0032302D" w:rsidRPr="00110C5F" w:rsidRDefault="0032302D" w:rsidP="0032302D">
            <w:pPr>
              <w:jc w:val="both"/>
            </w:pPr>
          </w:p>
        </w:tc>
        <w:tc>
          <w:tcPr>
            <w:tcW w:w="4252" w:type="dxa"/>
          </w:tcPr>
          <w:p w14:paraId="157DF555" w14:textId="5E839460" w:rsidR="0032302D" w:rsidRPr="0032302D" w:rsidRDefault="0032302D" w:rsidP="0032302D">
            <w:pPr>
              <w:jc w:val="both"/>
            </w:pPr>
          </w:p>
        </w:tc>
      </w:tr>
      <w:tr w:rsidR="0032302D" w14:paraId="0957339D" w14:textId="77777777" w:rsidTr="2F54B1BC">
        <w:tc>
          <w:tcPr>
            <w:tcW w:w="4252" w:type="dxa"/>
          </w:tcPr>
          <w:p w14:paraId="5EE4FC57" w14:textId="3EDF1517" w:rsidR="0032302D" w:rsidRPr="00FF08BD" w:rsidRDefault="0032302D" w:rsidP="0049035B">
            <w:pPr>
              <w:jc w:val="both"/>
              <w:rPr>
                <w:b/>
                <w:bCs/>
                <w:highlight w:val="yellow"/>
              </w:rPr>
            </w:pPr>
            <w:r w:rsidRPr="00FF08BD">
              <w:rPr>
                <w:rFonts w:eastAsia="Calibri" w:cs="Calibri"/>
                <w:b/>
                <w:bCs/>
                <w:color w:val="000000" w:themeColor="text1"/>
                <w:sz w:val="22"/>
                <w:szCs w:val="22"/>
              </w:rPr>
              <w:t xml:space="preserve">A </w:t>
            </w:r>
            <w:r w:rsidR="0049035B">
              <w:rPr>
                <w:rFonts w:eastAsia="Calibri" w:cs="Calibri"/>
                <w:b/>
                <w:bCs/>
                <w:color w:val="000000" w:themeColor="text1"/>
                <w:sz w:val="22"/>
                <w:szCs w:val="22"/>
              </w:rPr>
              <w:t>xxx</w:t>
            </w:r>
          </w:p>
        </w:tc>
        <w:tc>
          <w:tcPr>
            <w:tcW w:w="4252" w:type="dxa"/>
          </w:tcPr>
          <w:p w14:paraId="6CF00A9C" w14:textId="5F2BB2DF" w:rsidR="0032302D" w:rsidRDefault="0032302D" w:rsidP="0032302D">
            <w:pPr>
              <w:jc w:val="both"/>
            </w:pPr>
          </w:p>
        </w:tc>
      </w:tr>
      <w:tr w:rsidR="0032302D" w14:paraId="69E52E65" w14:textId="77777777" w:rsidTr="2F54B1BC">
        <w:tc>
          <w:tcPr>
            <w:tcW w:w="4252" w:type="dxa"/>
          </w:tcPr>
          <w:p w14:paraId="697675CB" w14:textId="7F39C247" w:rsidR="0032302D" w:rsidRDefault="0032302D" w:rsidP="0032302D">
            <w:pPr>
              <w:jc w:val="both"/>
            </w:pPr>
            <w:r w:rsidRPr="07E80D93">
              <w:rPr>
                <w:rFonts w:eastAsia="Calibri" w:cs="Calibri"/>
                <w:color w:val="000000" w:themeColor="text1"/>
                <w:sz w:val="22"/>
                <w:szCs w:val="22"/>
              </w:rPr>
              <w:t xml:space="preserve"> </w:t>
            </w:r>
          </w:p>
        </w:tc>
        <w:tc>
          <w:tcPr>
            <w:tcW w:w="4252" w:type="dxa"/>
          </w:tcPr>
          <w:p w14:paraId="6E1C2B30" w14:textId="2A7A05B5" w:rsidR="0032302D" w:rsidRDefault="0032302D" w:rsidP="0032302D">
            <w:pPr>
              <w:jc w:val="both"/>
            </w:pPr>
          </w:p>
        </w:tc>
      </w:tr>
      <w:tr w:rsidR="0032302D" w14:paraId="0E9548DD" w14:textId="77777777" w:rsidTr="2F54B1BC">
        <w:tc>
          <w:tcPr>
            <w:tcW w:w="4252" w:type="dxa"/>
          </w:tcPr>
          <w:p w14:paraId="0B4E1A27" w14:textId="339FD59A" w:rsidR="0032302D" w:rsidRDefault="0032302D" w:rsidP="0032302D">
            <w:pPr>
              <w:jc w:val="both"/>
            </w:pPr>
            <w:r w:rsidRPr="07E80D93">
              <w:rPr>
                <w:rFonts w:eastAsia="Calibri" w:cs="Calibri"/>
                <w:b/>
                <w:bCs/>
                <w:color w:val="000000" w:themeColor="text1"/>
                <w:sz w:val="22"/>
                <w:szCs w:val="22"/>
              </w:rPr>
              <w:t>Comunicaciones de carácter técnico:</w:t>
            </w:r>
          </w:p>
        </w:tc>
        <w:tc>
          <w:tcPr>
            <w:tcW w:w="4252" w:type="dxa"/>
          </w:tcPr>
          <w:p w14:paraId="183A1985" w14:textId="77777777" w:rsidR="0032302D" w:rsidRDefault="0032302D" w:rsidP="0032302D">
            <w:pPr>
              <w:jc w:val="both"/>
            </w:pPr>
            <w:r w:rsidRPr="07E80D93">
              <w:rPr>
                <w:rFonts w:eastAsia="Calibri" w:cs="Calibri"/>
                <w:b/>
                <w:bCs/>
                <w:color w:val="000000" w:themeColor="text1"/>
                <w:sz w:val="22"/>
                <w:szCs w:val="22"/>
              </w:rPr>
              <w:t>Comunicaciones de carácter administrativo:</w:t>
            </w:r>
          </w:p>
          <w:p w14:paraId="20C2F5D5" w14:textId="07F1AF9A" w:rsidR="0032302D" w:rsidRDefault="0032302D" w:rsidP="0032302D">
            <w:pPr>
              <w:jc w:val="both"/>
            </w:pPr>
            <w:r w:rsidRPr="07E80D93">
              <w:rPr>
                <w:rFonts w:eastAsia="Calibri" w:cs="Calibri"/>
                <w:color w:val="000000" w:themeColor="text1"/>
                <w:sz w:val="22"/>
                <w:szCs w:val="22"/>
              </w:rPr>
              <w:t xml:space="preserve"> </w:t>
            </w:r>
          </w:p>
        </w:tc>
      </w:tr>
      <w:tr w:rsidR="0049035B" w14:paraId="67B3E401" w14:textId="77777777" w:rsidTr="2F54B1BC">
        <w:tc>
          <w:tcPr>
            <w:tcW w:w="4252" w:type="dxa"/>
          </w:tcPr>
          <w:p w14:paraId="24A0773C" w14:textId="0F38DA8A" w:rsidR="0049035B" w:rsidRDefault="0049035B" w:rsidP="0049035B">
            <w:pPr>
              <w:jc w:val="both"/>
            </w:pPr>
            <w:r>
              <w:rPr>
                <w:rFonts w:eastAsia="Calibri" w:cs="Calibri"/>
                <w:color w:val="000000" w:themeColor="text1"/>
                <w:sz w:val="22"/>
                <w:szCs w:val="22"/>
              </w:rPr>
              <w:t>xxx</w:t>
            </w:r>
          </w:p>
        </w:tc>
        <w:tc>
          <w:tcPr>
            <w:tcW w:w="4252" w:type="dxa"/>
          </w:tcPr>
          <w:p w14:paraId="47C7C3DF" w14:textId="1324A90B" w:rsidR="0049035B" w:rsidRDefault="0049035B" w:rsidP="0049035B">
            <w:pPr>
              <w:jc w:val="both"/>
            </w:pPr>
            <w:r>
              <w:rPr>
                <w:rFonts w:eastAsia="Calibri" w:cs="Calibri"/>
                <w:color w:val="000000" w:themeColor="text1"/>
                <w:sz w:val="22"/>
                <w:szCs w:val="22"/>
              </w:rPr>
              <w:t>xxx</w:t>
            </w:r>
          </w:p>
        </w:tc>
      </w:tr>
      <w:tr w:rsidR="0049035B" w14:paraId="5D90C569" w14:textId="77777777" w:rsidTr="2F54B1BC">
        <w:tc>
          <w:tcPr>
            <w:tcW w:w="4252" w:type="dxa"/>
          </w:tcPr>
          <w:p w14:paraId="36A07C07" w14:textId="0075B45C" w:rsidR="0049035B" w:rsidRDefault="0049035B" w:rsidP="0049035B">
            <w:pPr>
              <w:jc w:val="both"/>
            </w:pPr>
            <w:r w:rsidRPr="02FF1656">
              <w:rPr>
                <w:rFonts w:eastAsia="Calibri" w:cs="Calibri"/>
                <w:color w:val="000000" w:themeColor="text1"/>
                <w:sz w:val="22"/>
                <w:szCs w:val="22"/>
              </w:rPr>
              <w:t xml:space="preserve">Att. </w:t>
            </w:r>
            <w:r>
              <w:rPr>
                <w:rFonts w:eastAsia="Calibri" w:cs="Calibri"/>
                <w:color w:val="000000" w:themeColor="text1"/>
                <w:sz w:val="22"/>
                <w:szCs w:val="22"/>
              </w:rPr>
              <w:t>xxx</w:t>
            </w:r>
          </w:p>
        </w:tc>
        <w:tc>
          <w:tcPr>
            <w:tcW w:w="4252" w:type="dxa"/>
          </w:tcPr>
          <w:p w14:paraId="4BED95C3" w14:textId="41C53C0E" w:rsidR="0049035B" w:rsidRDefault="0049035B" w:rsidP="0049035B">
            <w:pPr>
              <w:jc w:val="both"/>
              <w:rPr>
                <w:rFonts w:eastAsia="Calibri" w:cs="Calibri"/>
                <w:color w:val="000000" w:themeColor="text1"/>
                <w:sz w:val="22"/>
                <w:szCs w:val="22"/>
              </w:rPr>
            </w:pPr>
            <w:r w:rsidRPr="02FF1656">
              <w:rPr>
                <w:rFonts w:eastAsia="Calibri" w:cs="Calibri"/>
                <w:color w:val="000000" w:themeColor="text1"/>
                <w:sz w:val="22"/>
                <w:szCs w:val="22"/>
              </w:rPr>
              <w:t xml:space="preserve">Att. </w:t>
            </w:r>
            <w:r>
              <w:rPr>
                <w:rFonts w:eastAsia="Calibri" w:cs="Calibri"/>
                <w:color w:val="000000" w:themeColor="text1"/>
                <w:sz w:val="22"/>
                <w:szCs w:val="22"/>
              </w:rPr>
              <w:t>xxx</w:t>
            </w:r>
          </w:p>
        </w:tc>
      </w:tr>
      <w:tr w:rsidR="0049035B" w14:paraId="0708337B" w14:textId="77777777" w:rsidTr="2F54B1BC">
        <w:tc>
          <w:tcPr>
            <w:tcW w:w="4252" w:type="dxa"/>
          </w:tcPr>
          <w:p w14:paraId="39390969" w14:textId="469DB808" w:rsidR="0049035B" w:rsidRDefault="0049035B" w:rsidP="0049035B">
            <w:pPr>
              <w:jc w:val="both"/>
              <w:rPr>
                <w:rFonts w:eastAsia="Calibri" w:cs="Calibri"/>
                <w:color w:val="000000" w:themeColor="text1"/>
                <w:sz w:val="22"/>
                <w:szCs w:val="22"/>
              </w:rPr>
            </w:pPr>
            <w:r>
              <w:rPr>
                <w:rFonts w:eastAsia="Calibri" w:cs="Calibri"/>
                <w:color w:val="000000" w:themeColor="text1"/>
                <w:sz w:val="22"/>
                <w:szCs w:val="22"/>
              </w:rPr>
              <w:t>xxx</w:t>
            </w:r>
          </w:p>
        </w:tc>
        <w:tc>
          <w:tcPr>
            <w:tcW w:w="4252" w:type="dxa"/>
          </w:tcPr>
          <w:p w14:paraId="6BF48E5A" w14:textId="2BA9E7AB" w:rsidR="0049035B" w:rsidRDefault="0049035B" w:rsidP="0049035B">
            <w:pPr>
              <w:jc w:val="both"/>
              <w:rPr>
                <w:rFonts w:eastAsia="Calibri" w:cs="Calibri"/>
                <w:color w:val="000000" w:themeColor="text1"/>
                <w:sz w:val="22"/>
                <w:szCs w:val="22"/>
              </w:rPr>
            </w:pPr>
            <w:r>
              <w:rPr>
                <w:rFonts w:eastAsia="Calibri" w:cs="Calibri"/>
                <w:color w:val="000000" w:themeColor="text1"/>
                <w:sz w:val="22"/>
                <w:szCs w:val="22"/>
              </w:rPr>
              <w:t>xxx</w:t>
            </w:r>
          </w:p>
        </w:tc>
      </w:tr>
      <w:tr w:rsidR="0049035B" w14:paraId="05F6D8BF" w14:textId="77777777" w:rsidTr="2F54B1BC">
        <w:tc>
          <w:tcPr>
            <w:tcW w:w="4252" w:type="dxa"/>
          </w:tcPr>
          <w:p w14:paraId="435239BA" w14:textId="3E554B93" w:rsidR="0049035B" w:rsidRDefault="0049035B" w:rsidP="0049035B">
            <w:pPr>
              <w:jc w:val="both"/>
            </w:pPr>
            <w:r w:rsidRPr="02FF1656">
              <w:rPr>
                <w:rFonts w:eastAsia="Calibri" w:cs="Calibri"/>
                <w:color w:val="000000" w:themeColor="text1"/>
                <w:sz w:val="22"/>
                <w:szCs w:val="22"/>
              </w:rPr>
              <w:t xml:space="preserve">Código Postal </w:t>
            </w:r>
            <w:r>
              <w:rPr>
                <w:rFonts w:eastAsia="Calibri" w:cs="Calibri"/>
                <w:color w:val="000000" w:themeColor="text1"/>
                <w:sz w:val="22"/>
                <w:szCs w:val="22"/>
              </w:rPr>
              <w:t>xxx</w:t>
            </w:r>
          </w:p>
        </w:tc>
        <w:tc>
          <w:tcPr>
            <w:tcW w:w="4252" w:type="dxa"/>
          </w:tcPr>
          <w:p w14:paraId="0F2EC255" w14:textId="44A9D4ED" w:rsidR="0049035B" w:rsidRDefault="0049035B" w:rsidP="0049035B">
            <w:pPr>
              <w:jc w:val="both"/>
              <w:rPr>
                <w:rFonts w:eastAsia="Calibri" w:cs="Calibri"/>
                <w:color w:val="000000" w:themeColor="text1"/>
                <w:sz w:val="22"/>
                <w:szCs w:val="22"/>
              </w:rPr>
            </w:pPr>
            <w:r w:rsidRPr="02FF1656">
              <w:rPr>
                <w:rFonts w:eastAsia="Calibri" w:cs="Calibri"/>
                <w:color w:val="000000" w:themeColor="text1"/>
                <w:sz w:val="22"/>
                <w:szCs w:val="22"/>
              </w:rPr>
              <w:t xml:space="preserve">Código Postal </w:t>
            </w:r>
            <w:r>
              <w:rPr>
                <w:rFonts w:eastAsia="Calibri" w:cs="Calibri"/>
                <w:color w:val="000000" w:themeColor="text1"/>
                <w:sz w:val="22"/>
                <w:szCs w:val="22"/>
              </w:rPr>
              <w:t>xxx</w:t>
            </w:r>
          </w:p>
        </w:tc>
      </w:tr>
      <w:tr w:rsidR="0049035B" w14:paraId="7E0B73F9" w14:textId="77777777" w:rsidTr="2F54B1BC">
        <w:tc>
          <w:tcPr>
            <w:tcW w:w="4252" w:type="dxa"/>
          </w:tcPr>
          <w:p w14:paraId="551EEDDB" w14:textId="1DE542F6" w:rsidR="0049035B" w:rsidRDefault="0049035B" w:rsidP="0049035B">
            <w:pPr>
              <w:jc w:val="both"/>
            </w:pPr>
            <w:r>
              <w:rPr>
                <w:rFonts w:eastAsia="Calibri" w:cs="Calibri"/>
                <w:color w:val="000000" w:themeColor="text1"/>
                <w:sz w:val="22"/>
                <w:szCs w:val="22"/>
              </w:rPr>
              <w:t>xxx</w:t>
            </w:r>
          </w:p>
        </w:tc>
        <w:tc>
          <w:tcPr>
            <w:tcW w:w="4252" w:type="dxa"/>
          </w:tcPr>
          <w:p w14:paraId="7FB9F4DF" w14:textId="513227AA" w:rsidR="0049035B" w:rsidRDefault="0049035B" w:rsidP="0049035B">
            <w:pPr>
              <w:jc w:val="both"/>
            </w:pPr>
            <w:r>
              <w:rPr>
                <w:rFonts w:eastAsia="Calibri" w:cs="Calibri"/>
                <w:color w:val="000000" w:themeColor="text1"/>
                <w:sz w:val="22"/>
                <w:szCs w:val="22"/>
              </w:rPr>
              <w:t>xxx</w:t>
            </w:r>
          </w:p>
        </w:tc>
      </w:tr>
      <w:tr w:rsidR="0049035B" w14:paraId="091B4BE6" w14:textId="77777777" w:rsidTr="2F54B1BC">
        <w:tc>
          <w:tcPr>
            <w:tcW w:w="4252" w:type="dxa"/>
          </w:tcPr>
          <w:p w14:paraId="70783D9A" w14:textId="0A36F21E" w:rsidR="0049035B" w:rsidRDefault="0049035B" w:rsidP="0049035B">
            <w:pPr>
              <w:jc w:val="both"/>
            </w:pPr>
            <w:r w:rsidRPr="02FF1656">
              <w:rPr>
                <w:rFonts w:eastAsia="Calibri" w:cs="Calibri"/>
                <w:color w:val="000000" w:themeColor="text1"/>
                <w:sz w:val="22"/>
                <w:szCs w:val="22"/>
              </w:rPr>
              <w:t>Email:</w:t>
            </w:r>
            <w:r>
              <w:rPr>
                <w:rFonts w:eastAsia="Calibri" w:cs="Calibri"/>
                <w:color w:val="000000" w:themeColor="text1"/>
                <w:sz w:val="22"/>
                <w:szCs w:val="22"/>
              </w:rPr>
              <w:t xml:space="preserve"> </w:t>
            </w:r>
            <w:r>
              <w:t>xxx</w:t>
            </w:r>
            <w:r w:rsidRPr="02FF1656">
              <w:rPr>
                <w:rFonts w:eastAsia="Calibri" w:cs="Calibri"/>
                <w:color w:val="000000" w:themeColor="text1"/>
                <w:sz w:val="22"/>
                <w:szCs w:val="22"/>
              </w:rPr>
              <w:t xml:space="preserve"> </w:t>
            </w:r>
          </w:p>
        </w:tc>
        <w:tc>
          <w:tcPr>
            <w:tcW w:w="4252" w:type="dxa"/>
          </w:tcPr>
          <w:p w14:paraId="4CAAE4F6" w14:textId="0AE3BF94" w:rsidR="0049035B" w:rsidRDefault="0049035B" w:rsidP="0049035B">
            <w:pPr>
              <w:jc w:val="both"/>
              <w:rPr>
                <w:rFonts w:eastAsia="Calibri" w:cs="Calibri"/>
                <w:color w:val="000000" w:themeColor="text1"/>
                <w:sz w:val="22"/>
                <w:szCs w:val="22"/>
              </w:rPr>
            </w:pPr>
            <w:r w:rsidRPr="02FF1656">
              <w:rPr>
                <w:rFonts w:eastAsia="Calibri" w:cs="Calibri"/>
                <w:color w:val="000000" w:themeColor="text1"/>
                <w:sz w:val="22"/>
                <w:szCs w:val="22"/>
              </w:rPr>
              <w:t>Email:</w:t>
            </w:r>
            <w:r>
              <w:rPr>
                <w:rFonts w:eastAsia="Calibri" w:cs="Calibri"/>
                <w:color w:val="000000" w:themeColor="text1"/>
                <w:sz w:val="22"/>
                <w:szCs w:val="22"/>
              </w:rPr>
              <w:t xml:space="preserve"> </w:t>
            </w:r>
            <w:r>
              <w:t>xxx</w:t>
            </w:r>
            <w:r w:rsidRPr="02FF1656">
              <w:rPr>
                <w:rFonts w:eastAsia="Calibri" w:cs="Calibri"/>
                <w:color w:val="000000" w:themeColor="text1"/>
                <w:sz w:val="22"/>
                <w:szCs w:val="22"/>
              </w:rPr>
              <w:t xml:space="preserve"> </w:t>
            </w:r>
          </w:p>
        </w:tc>
      </w:tr>
      <w:tr w:rsidR="0049035B" w14:paraId="4E234B72" w14:textId="77777777" w:rsidTr="2F54B1BC">
        <w:tc>
          <w:tcPr>
            <w:tcW w:w="4252" w:type="dxa"/>
          </w:tcPr>
          <w:p w14:paraId="1B9257E9" w14:textId="5E3954B9" w:rsidR="0049035B" w:rsidRDefault="0049035B" w:rsidP="0049035B">
            <w:pPr>
              <w:jc w:val="both"/>
            </w:pPr>
            <w:r w:rsidRPr="02FF1656">
              <w:rPr>
                <w:rFonts w:eastAsia="Calibri" w:cs="Calibri"/>
                <w:color w:val="000000" w:themeColor="text1"/>
                <w:sz w:val="22"/>
                <w:szCs w:val="22"/>
              </w:rPr>
              <w:t xml:space="preserve">Tel: </w:t>
            </w:r>
            <w:r>
              <w:rPr>
                <w:rStyle w:val="lrzxr"/>
                <w:color w:val="auto"/>
                <w:sz w:val="22"/>
                <w:szCs w:val="22"/>
              </w:rPr>
              <w:t>xxx</w:t>
            </w:r>
          </w:p>
        </w:tc>
        <w:tc>
          <w:tcPr>
            <w:tcW w:w="4252" w:type="dxa"/>
          </w:tcPr>
          <w:p w14:paraId="1AA77590" w14:textId="40830C7F" w:rsidR="0049035B" w:rsidRDefault="0049035B" w:rsidP="0049035B">
            <w:pPr>
              <w:jc w:val="both"/>
            </w:pPr>
            <w:r w:rsidRPr="02FF1656">
              <w:rPr>
                <w:rFonts w:eastAsia="Calibri" w:cs="Calibri"/>
                <w:color w:val="000000" w:themeColor="text1"/>
                <w:sz w:val="22"/>
                <w:szCs w:val="22"/>
              </w:rPr>
              <w:t xml:space="preserve">Tel: </w:t>
            </w:r>
            <w:r>
              <w:rPr>
                <w:rStyle w:val="lrzxr"/>
                <w:color w:val="auto"/>
                <w:sz w:val="22"/>
                <w:szCs w:val="22"/>
              </w:rPr>
              <w:t>xxx</w:t>
            </w:r>
          </w:p>
        </w:tc>
      </w:tr>
    </w:tbl>
    <w:p w14:paraId="6ADCF081" w14:textId="77777777" w:rsidR="0049035B" w:rsidRDefault="0049035B" w:rsidP="006A23B9">
      <w:pPr>
        <w:jc w:val="both"/>
        <w:rPr>
          <w:rFonts w:eastAsia="Calibri" w:cs="Calibri"/>
          <w:color w:val="000000" w:themeColor="text1"/>
          <w:sz w:val="22"/>
          <w:szCs w:val="22"/>
        </w:rPr>
      </w:pPr>
    </w:p>
    <w:p w14:paraId="36EDFB91" w14:textId="1ABF22FC" w:rsidR="001300F8" w:rsidRDefault="00A64941" w:rsidP="00620929">
      <w:pPr>
        <w:spacing w:after="120"/>
        <w:jc w:val="both"/>
        <w:rPr>
          <w:rFonts w:eastAsia="Calibri" w:cs="Calibri"/>
          <w:color w:val="000000" w:themeColor="text1"/>
          <w:sz w:val="22"/>
          <w:szCs w:val="22"/>
        </w:rPr>
      </w:pPr>
      <w:r>
        <w:rPr>
          <w:rFonts w:eastAsia="Calibri" w:cs="Calibri"/>
          <w:b/>
          <w:bCs/>
          <w:color w:val="000000" w:themeColor="text1"/>
          <w:sz w:val="22"/>
          <w:szCs w:val="22"/>
        </w:rPr>
        <w:t>DUODÉCIMA</w:t>
      </w:r>
      <w:r w:rsidR="52B76DCC" w:rsidRPr="00A631E2">
        <w:rPr>
          <w:rFonts w:eastAsia="Calibri" w:cs="Calibri"/>
          <w:b/>
          <w:bCs/>
          <w:color w:val="000000" w:themeColor="text1"/>
          <w:sz w:val="22"/>
          <w:szCs w:val="22"/>
        </w:rPr>
        <w:t>.</w:t>
      </w:r>
      <w:r w:rsidR="52B76DCC" w:rsidRPr="07E80D93">
        <w:rPr>
          <w:rFonts w:eastAsia="Calibri" w:cs="Calibri"/>
          <w:color w:val="000000" w:themeColor="text1"/>
          <w:sz w:val="22"/>
          <w:szCs w:val="22"/>
        </w:rPr>
        <w:t xml:space="preserve"> </w:t>
      </w:r>
      <w:r w:rsidR="001300F8">
        <w:rPr>
          <w:rFonts w:eastAsia="Calibri" w:cs="Calibri"/>
          <w:color w:val="000000" w:themeColor="text1"/>
          <w:sz w:val="22"/>
          <w:szCs w:val="22"/>
        </w:rPr>
        <w:t>Resolución de conflictos</w:t>
      </w:r>
    </w:p>
    <w:p w14:paraId="3834A035" w14:textId="79222181" w:rsidR="52B76DCC" w:rsidRDefault="52B76DCC" w:rsidP="006A23B9">
      <w:pPr>
        <w:jc w:val="both"/>
        <w:rPr>
          <w:rFonts w:eastAsia="Calibri" w:cs="Calibri"/>
          <w:color w:val="000000" w:themeColor="text1"/>
          <w:sz w:val="22"/>
          <w:szCs w:val="22"/>
        </w:rPr>
      </w:pPr>
      <w:r w:rsidRPr="07E80D93">
        <w:rPr>
          <w:rFonts w:eastAsia="Calibri" w:cs="Calibri"/>
          <w:color w:val="000000" w:themeColor="text1"/>
          <w:sz w:val="22"/>
          <w:szCs w:val="22"/>
        </w:rPr>
        <w:t xml:space="preserve">Las Partes se comprometen a </w:t>
      </w:r>
      <w:r w:rsidR="00620929">
        <w:rPr>
          <w:rFonts w:eastAsia="Calibri" w:cs="Calibri"/>
          <w:color w:val="000000" w:themeColor="text1"/>
          <w:sz w:val="22"/>
          <w:szCs w:val="22"/>
        </w:rPr>
        <w:t xml:space="preserve">intentar </w:t>
      </w:r>
      <w:r w:rsidRPr="07E80D93">
        <w:rPr>
          <w:rFonts w:eastAsia="Calibri" w:cs="Calibri"/>
          <w:color w:val="000000" w:themeColor="text1"/>
          <w:sz w:val="22"/>
          <w:szCs w:val="22"/>
        </w:rPr>
        <w:t>resolver amigablemente cualquier diferencia que sobre el presente Acuerdo pueda surgir. En el caso de no ser posible una solución amigable, y resultar procedente litigio judicial, las Partes acuerdan</w:t>
      </w:r>
      <w:r w:rsidR="00620929">
        <w:rPr>
          <w:rFonts w:eastAsia="Calibri" w:cs="Calibri"/>
          <w:color w:val="000000" w:themeColor="text1"/>
          <w:sz w:val="22"/>
          <w:szCs w:val="22"/>
        </w:rPr>
        <w:t xml:space="preserve"> </w:t>
      </w:r>
      <w:r w:rsidR="00620929" w:rsidRPr="00620929">
        <w:rPr>
          <w:rFonts w:eastAsia="Calibri" w:cs="Calibri"/>
          <w:color w:val="000000" w:themeColor="text1"/>
          <w:sz w:val="22"/>
          <w:szCs w:val="22"/>
        </w:rPr>
        <w:t>someterse a la normativa procesal específicamente aplicable</w:t>
      </w:r>
      <w:r w:rsidR="00620929">
        <w:rPr>
          <w:rFonts w:eastAsia="Calibri" w:cs="Calibri"/>
          <w:color w:val="000000" w:themeColor="text1"/>
          <w:sz w:val="22"/>
          <w:szCs w:val="22"/>
        </w:rPr>
        <w:t>.</w:t>
      </w:r>
    </w:p>
    <w:p w14:paraId="5DAB6C7B" w14:textId="7A717652" w:rsidR="00EC5702" w:rsidRPr="0002141B" w:rsidRDefault="1856E0E1" w:rsidP="00F61A61">
      <w:pPr>
        <w:jc w:val="both"/>
        <w:rPr>
          <w:rFonts w:cs="Calibri"/>
        </w:rPr>
      </w:pPr>
      <w:r>
        <w:br/>
      </w:r>
    </w:p>
    <w:p w14:paraId="3D6BC3C8" w14:textId="5E0EAA91" w:rsidR="00F61A61" w:rsidRPr="0002141B" w:rsidRDefault="00F61A61" w:rsidP="00F61A61">
      <w:pPr>
        <w:jc w:val="both"/>
        <w:rPr>
          <w:rFonts w:cs="Calibri"/>
          <w:color w:val="auto"/>
          <w:sz w:val="22"/>
          <w:szCs w:val="22"/>
        </w:rPr>
      </w:pPr>
      <w:r w:rsidRPr="0002141B">
        <w:rPr>
          <w:rFonts w:cs="Calibri"/>
          <w:color w:val="auto"/>
          <w:sz w:val="22"/>
          <w:szCs w:val="22"/>
        </w:rPr>
        <w:t xml:space="preserve">Y en prueba de conformidad y habiendo leído el presente acuerdo las partes, encontrándolo conforme, lo firman </w:t>
      </w:r>
      <w:r w:rsidR="009520E9">
        <w:rPr>
          <w:rFonts w:cs="Calibri"/>
          <w:color w:val="auto"/>
          <w:sz w:val="22"/>
          <w:szCs w:val="22"/>
        </w:rPr>
        <w:t>electrónicamente</w:t>
      </w:r>
      <w:r w:rsidRPr="0002141B">
        <w:rPr>
          <w:rFonts w:cs="Calibri"/>
          <w:color w:val="auto"/>
          <w:sz w:val="22"/>
          <w:szCs w:val="22"/>
        </w:rPr>
        <w:t>.</w:t>
      </w:r>
    </w:p>
    <w:p w14:paraId="02EB378F" w14:textId="77777777" w:rsidR="00D37957" w:rsidRPr="0002141B" w:rsidRDefault="00D37957">
      <w:pPr>
        <w:rPr>
          <w:rFonts w:cs="Calibri"/>
        </w:rPr>
      </w:pPr>
    </w:p>
    <w:p w14:paraId="6BE0ADD8" w14:textId="77777777" w:rsidR="003655C8" w:rsidRPr="00FC367F" w:rsidRDefault="003655C8" w:rsidP="003655C8">
      <w:pPr>
        <w:rPr>
          <w:rFonts w:cs="Calibri"/>
          <w:color w:val="auto"/>
          <w:sz w:val="22"/>
          <w:szCs w:val="22"/>
        </w:rPr>
      </w:pPr>
    </w:p>
    <w:p w14:paraId="3CE54689" w14:textId="77777777" w:rsidR="00BD5751" w:rsidRPr="00FC367F" w:rsidRDefault="00BD5751" w:rsidP="003655C8">
      <w:pPr>
        <w:rPr>
          <w:rFonts w:cs="Calibri"/>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61"/>
      </w:tblGrid>
      <w:tr w:rsidR="003655C8" w:rsidRPr="00FC367F" w14:paraId="2C085B4B" w14:textId="77777777" w:rsidTr="00093BA8">
        <w:tc>
          <w:tcPr>
            <w:tcW w:w="4322" w:type="dxa"/>
          </w:tcPr>
          <w:p w14:paraId="257A3A12" w14:textId="7E8329D1" w:rsidR="003655C8" w:rsidRPr="00FC367F" w:rsidRDefault="003655C8" w:rsidP="0049035B">
            <w:pPr>
              <w:rPr>
                <w:rFonts w:cs="Calibri"/>
                <w:color w:val="auto"/>
                <w:sz w:val="22"/>
                <w:szCs w:val="22"/>
              </w:rPr>
            </w:pPr>
            <w:r w:rsidRPr="00FC367F">
              <w:rPr>
                <w:rFonts w:cs="Calibri"/>
                <w:color w:val="auto"/>
                <w:sz w:val="22"/>
                <w:szCs w:val="22"/>
              </w:rPr>
              <w:t xml:space="preserve">Por </w:t>
            </w:r>
            <w:r w:rsidR="0049035B">
              <w:rPr>
                <w:rFonts w:cs="Calibri"/>
                <w:color w:val="auto"/>
                <w:sz w:val="22"/>
                <w:szCs w:val="22"/>
              </w:rPr>
              <w:t>xxx</w:t>
            </w:r>
            <w:r w:rsidRPr="00FC367F">
              <w:rPr>
                <w:rFonts w:cs="Calibri"/>
                <w:color w:val="auto"/>
                <w:sz w:val="22"/>
                <w:szCs w:val="22"/>
              </w:rPr>
              <w:t>:</w:t>
            </w:r>
          </w:p>
        </w:tc>
        <w:tc>
          <w:tcPr>
            <w:tcW w:w="4322" w:type="dxa"/>
          </w:tcPr>
          <w:p w14:paraId="5D128F17" w14:textId="79E4093B" w:rsidR="003655C8" w:rsidRPr="00FC367F" w:rsidRDefault="003655C8" w:rsidP="00093BA8">
            <w:pPr>
              <w:rPr>
                <w:rFonts w:cs="Calibri"/>
                <w:color w:val="auto"/>
                <w:sz w:val="22"/>
                <w:szCs w:val="22"/>
              </w:rPr>
            </w:pPr>
            <w:r w:rsidRPr="00FC367F">
              <w:rPr>
                <w:rFonts w:cs="Calibri"/>
                <w:color w:val="auto"/>
                <w:sz w:val="22"/>
                <w:szCs w:val="22"/>
              </w:rPr>
              <w:t xml:space="preserve">Por </w:t>
            </w:r>
            <w:r w:rsidR="009520E9" w:rsidRPr="00FC367F">
              <w:rPr>
                <w:rFonts w:cs="Calibri"/>
                <w:color w:val="auto"/>
                <w:sz w:val="22"/>
                <w:szCs w:val="22"/>
              </w:rPr>
              <w:t>UNIVERSIDAD MIGUEL HERNÁNDEZ</w:t>
            </w:r>
            <w:r w:rsidR="00BD4147">
              <w:rPr>
                <w:rFonts w:cs="Calibri"/>
                <w:color w:val="auto"/>
                <w:sz w:val="22"/>
                <w:szCs w:val="22"/>
              </w:rPr>
              <w:t xml:space="preserve"> DE ELCHE</w:t>
            </w:r>
            <w:r w:rsidRPr="00FC367F">
              <w:rPr>
                <w:rFonts w:cs="Calibri"/>
                <w:color w:val="auto"/>
                <w:sz w:val="22"/>
                <w:szCs w:val="22"/>
              </w:rPr>
              <w:t>:</w:t>
            </w:r>
          </w:p>
        </w:tc>
      </w:tr>
      <w:tr w:rsidR="003655C8" w:rsidRPr="00FC367F" w14:paraId="1053D3F4" w14:textId="77777777" w:rsidTr="00093BA8">
        <w:tc>
          <w:tcPr>
            <w:tcW w:w="4322" w:type="dxa"/>
          </w:tcPr>
          <w:p w14:paraId="57A32256" w14:textId="77777777" w:rsidR="003655C8" w:rsidRPr="00FC367F" w:rsidRDefault="003655C8" w:rsidP="00093BA8">
            <w:pPr>
              <w:rPr>
                <w:rFonts w:cs="Calibri"/>
                <w:color w:val="auto"/>
                <w:sz w:val="22"/>
                <w:szCs w:val="22"/>
              </w:rPr>
            </w:pPr>
          </w:p>
          <w:p w14:paraId="28693222" w14:textId="402DAE0B" w:rsidR="003655C8" w:rsidRDefault="003655C8" w:rsidP="00093BA8">
            <w:pPr>
              <w:rPr>
                <w:rFonts w:cs="Calibri"/>
                <w:color w:val="auto"/>
                <w:sz w:val="22"/>
                <w:szCs w:val="22"/>
              </w:rPr>
            </w:pPr>
          </w:p>
          <w:p w14:paraId="337AA115" w14:textId="77777777" w:rsidR="007A01FC" w:rsidRPr="00FC367F" w:rsidRDefault="007A01FC" w:rsidP="00093BA8">
            <w:pPr>
              <w:rPr>
                <w:rFonts w:cs="Calibri"/>
                <w:color w:val="auto"/>
                <w:sz w:val="22"/>
                <w:szCs w:val="22"/>
              </w:rPr>
            </w:pPr>
          </w:p>
          <w:p w14:paraId="24594E0D" w14:textId="77777777" w:rsidR="003655C8" w:rsidRPr="00FC367F" w:rsidRDefault="003655C8" w:rsidP="00093BA8">
            <w:pPr>
              <w:rPr>
                <w:rFonts w:cs="Calibri"/>
                <w:color w:val="auto"/>
                <w:sz w:val="22"/>
                <w:szCs w:val="22"/>
              </w:rPr>
            </w:pPr>
          </w:p>
          <w:p w14:paraId="111418AD" w14:textId="4F2A83A6" w:rsidR="003655C8" w:rsidRPr="00FC367F" w:rsidRDefault="003655C8" w:rsidP="0049035B">
            <w:pPr>
              <w:rPr>
                <w:rFonts w:cs="Calibri"/>
                <w:color w:val="auto"/>
                <w:sz w:val="22"/>
                <w:szCs w:val="22"/>
              </w:rPr>
            </w:pPr>
            <w:r w:rsidRPr="00FC367F">
              <w:rPr>
                <w:rFonts w:cs="Calibri"/>
                <w:color w:val="auto"/>
                <w:sz w:val="22"/>
                <w:szCs w:val="22"/>
              </w:rPr>
              <w:t xml:space="preserve">Fdo. </w:t>
            </w:r>
            <w:r w:rsidR="00FC367F">
              <w:rPr>
                <w:rFonts w:cs="Calibri"/>
                <w:color w:val="auto"/>
                <w:sz w:val="22"/>
                <w:szCs w:val="22"/>
              </w:rPr>
              <w:t>D</w:t>
            </w:r>
          </w:p>
        </w:tc>
        <w:tc>
          <w:tcPr>
            <w:tcW w:w="4322" w:type="dxa"/>
          </w:tcPr>
          <w:p w14:paraId="4B03510E" w14:textId="77777777" w:rsidR="003655C8" w:rsidRPr="00FC367F" w:rsidRDefault="003655C8" w:rsidP="00093BA8">
            <w:pPr>
              <w:rPr>
                <w:rFonts w:cs="Calibri"/>
                <w:color w:val="auto"/>
                <w:sz w:val="22"/>
                <w:szCs w:val="22"/>
              </w:rPr>
            </w:pPr>
          </w:p>
          <w:p w14:paraId="5949665E" w14:textId="77777777" w:rsidR="003655C8" w:rsidRPr="00FC367F" w:rsidRDefault="003655C8" w:rsidP="00093BA8">
            <w:pPr>
              <w:rPr>
                <w:rFonts w:cs="Calibri"/>
                <w:color w:val="auto"/>
                <w:sz w:val="22"/>
                <w:szCs w:val="22"/>
              </w:rPr>
            </w:pPr>
          </w:p>
          <w:p w14:paraId="6FE90DA5" w14:textId="0282683E" w:rsidR="003655C8" w:rsidRDefault="003655C8" w:rsidP="00093BA8">
            <w:pPr>
              <w:rPr>
                <w:rFonts w:cs="Calibri"/>
                <w:color w:val="auto"/>
                <w:sz w:val="22"/>
                <w:szCs w:val="22"/>
              </w:rPr>
            </w:pPr>
          </w:p>
          <w:p w14:paraId="70FF33CA" w14:textId="77777777" w:rsidR="003655C8" w:rsidRPr="00FC367F" w:rsidRDefault="003655C8" w:rsidP="00093BA8">
            <w:pPr>
              <w:rPr>
                <w:rFonts w:cs="Calibri"/>
                <w:color w:val="auto"/>
                <w:sz w:val="22"/>
                <w:szCs w:val="22"/>
              </w:rPr>
            </w:pPr>
          </w:p>
          <w:p w14:paraId="0972B343" w14:textId="659993FF" w:rsidR="003655C8" w:rsidRPr="00FC367F" w:rsidRDefault="003655C8" w:rsidP="00093BA8">
            <w:pPr>
              <w:rPr>
                <w:rFonts w:cs="Calibri"/>
                <w:color w:val="auto"/>
                <w:sz w:val="22"/>
                <w:szCs w:val="22"/>
              </w:rPr>
            </w:pPr>
            <w:r w:rsidRPr="00FC367F">
              <w:rPr>
                <w:rFonts w:cs="Calibri"/>
                <w:color w:val="auto"/>
                <w:sz w:val="22"/>
                <w:szCs w:val="22"/>
              </w:rPr>
              <w:t xml:space="preserve">Fdo. </w:t>
            </w:r>
            <w:r w:rsidR="00FC367F" w:rsidRPr="00F872B5">
              <w:rPr>
                <w:rFonts w:asciiTheme="minorHAnsi" w:eastAsia="Arial" w:hAnsiTheme="minorHAnsi"/>
                <w:color w:val="auto"/>
                <w:sz w:val="22"/>
                <w:szCs w:val="22"/>
              </w:rPr>
              <w:t>Dña. María José López Sánchez</w:t>
            </w:r>
          </w:p>
        </w:tc>
      </w:tr>
      <w:tr w:rsidR="003655C8" w:rsidRPr="00FC367F" w14:paraId="7E74E4CE" w14:textId="77777777" w:rsidTr="00093BA8">
        <w:tc>
          <w:tcPr>
            <w:tcW w:w="4322" w:type="dxa"/>
          </w:tcPr>
          <w:p w14:paraId="7AF6FD78" w14:textId="3197F557" w:rsidR="003655C8" w:rsidRDefault="003655C8" w:rsidP="00093BA8">
            <w:pPr>
              <w:rPr>
                <w:rFonts w:cs="Calibri"/>
                <w:color w:val="auto"/>
                <w:sz w:val="22"/>
                <w:szCs w:val="22"/>
              </w:rPr>
            </w:pPr>
          </w:p>
          <w:p w14:paraId="2DABD4DC" w14:textId="77777777" w:rsidR="00FC367F" w:rsidRPr="00FC367F" w:rsidRDefault="00FC367F" w:rsidP="00093BA8">
            <w:pPr>
              <w:rPr>
                <w:rFonts w:cs="Calibri"/>
                <w:color w:val="auto"/>
                <w:sz w:val="22"/>
                <w:szCs w:val="22"/>
              </w:rPr>
            </w:pPr>
          </w:p>
          <w:p w14:paraId="7066EFE2" w14:textId="77777777" w:rsidR="003655C8" w:rsidRPr="00FC367F" w:rsidRDefault="003655C8" w:rsidP="00093BA8">
            <w:pPr>
              <w:rPr>
                <w:rFonts w:cs="Calibri"/>
                <w:color w:val="auto"/>
                <w:sz w:val="22"/>
                <w:szCs w:val="22"/>
              </w:rPr>
            </w:pPr>
          </w:p>
        </w:tc>
        <w:tc>
          <w:tcPr>
            <w:tcW w:w="4322" w:type="dxa"/>
          </w:tcPr>
          <w:p w14:paraId="380DA4B7" w14:textId="77777777" w:rsidR="003655C8" w:rsidRPr="00FC367F" w:rsidRDefault="003655C8" w:rsidP="00093BA8">
            <w:pPr>
              <w:rPr>
                <w:rFonts w:cs="Calibri"/>
                <w:color w:val="auto"/>
                <w:sz w:val="22"/>
                <w:szCs w:val="22"/>
              </w:rPr>
            </w:pPr>
          </w:p>
        </w:tc>
      </w:tr>
      <w:tr w:rsidR="003655C8" w:rsidRPr="00FC367F" w14:paraId="305D2B55" w14:textId="77777777" w:rsidTr="00093BA8">
        <w:tc>
          <w:tcPr>
            <w:tcW w:w="4322" w:type="dxa"/>
          </w:tcPr>
          <w:p w14:paraId="657ABB5A" w14:textId="5AED996E" w:rsidR="003655C8" w:rsidRPr="00FC367F" w:rsidRDefault="003655C8" w:rsidP="0049035B">
            <w:pPr>
              <w:rPr>
                <w:rFonts w:cs="Calibri"/>
                <w:color w:val="auto"/>
                <w:sz w:val="22"/>
                <w:szCs w:val="22"/>
              </w:rPr>
            </w:pPr>
            <w:r w:rsidRPr="00FC367F">
              <w:rPr>
                <w:rFonts w:cs="Calibri"/>
                <w:color w:val="auto"/>
                <w:sz w:val="22"/>
                <w:szCs w:val="22"/>
              </w:rPr>
              <w:t xml:space="preserve">Por </w:t>
            </w:r>
            <w:r w:rsidR="0049035B">
              <w:rPr>
                <w:rFonts w:cs="Calibri"/>
                <w:color w:val="auto"/>
                <w:sz w:val="22"/>
                <w:szCs w:val="22"/>
              </w:rPr>
              <w:t>xxx</w:t>
            </w:r>
          </w:p>
        </w:tc>
        <w:tc>
          <w:tcPr>
            <w:tcW w:w="4322" w:type="dxa"/>
          </w:tcPr>
          <w:p w14:paraId="30726A1A" w14:textId="4B2F2BC4" w:rsidR="003655C8" w:rsidRPr="00FC367F" w:rsidRDefault="003655C8" w:rsidP="00093BA8">
            <w:pPr>
              <w:rPr>
                <w:rFonts w:cs="Calibri"/>
                <w:color w:val="auto"/>
                <w:sz w:val="22"/>
                <w:szCs w:val="22"/>
              </w:rPr>
            </w:pPr>
          </w:p>
        </w:tc>
      </w:tr>
      <w:tr w:rsidR="003655C8" w:rsidRPr="00443FB4" w14:paraId="791A0B4F" w14:textId="77777777" w:rsidTr="00093BA8">
        <w:tc>
          <w:tcPr>
            <w:tcW w:w="4322" w:type="dxa"/>
          </w:tcPr>
          <w:p w14:paraId="01542517" w14:textId="77777777" w:rsidR="003655C8" w:rsidRPr="00FC367F" w:rsidRDefault="003655C8" w:rsidP="00093BA8">
            <w:pPr>
              <w:rPr>
                <w:rFonts w:cs="Calibri"/>
                <w:color w:val="auto"/>
                <w:sz w:val="22"/>
                <w:szCs w:val="22"/>
              </w:rPr>
            </w:pPr>
          </w:p>
          <w:p w14:paraId="141F823B" w14:textId="0B71309F" w:rsidR="003655C8" w:rsidRDefault="003655C8" w:rsidP="00093BA8">
            <w:pPr>
              <w:rPr>
                <w:rFonts w:cs="Calibri"/>
                <w:color w:val="auto"/>
                <w:sz w:val="22"/>
                <w:szCs w:val="22"/>
              </w:rPr>
            </w:pPr>
          </w:p>
          <w:p w14:paraId="1062EA34" w14:textId="3DBF8756" w:rsidR="007A01FC" w:rsidRDefault="007A01FC" w:rsidP="00093BA8">
            <w:pPr>
              <w:rPr>
                <w:rFonts w:cs="Calibri"/>
                <w:color w:val="auto"/>
                <w:sz w:val="22"/>
                <w:szCs w:val="22"/>
              </w:rPr>
            </w:pPr>
          </w:p>
          <w:p w14:paraId="77B7BBCA" w14:textId="77777777" w:rsidR="007A01FC" w:rsidRPr="00FC367F" w:rsidRDefault="007A01FC" w:rsidP="00093BA8">
            <w:pPr>
              <w:rPr>
                <w:rFonts w:cs="Calibri"/>
                <w:color w:val="auto"/>
                <w:sz w:val="22"/>
                <w:szCs w:val="22"/>
              </w:rPr>
            </w:pPr>
          </w:p>
          <w:p w14:paraId="17D3BE9F" w14:textId="77777777" w:rsidR="003655C8" w:rsidRPr="00FC367F" w:rsidRDefault="003655C8" w:rsidP="00093BA8">
            <w:pPr>
              <w:rPr>
                <w:rFonts w:cs="Calibri"/>
                <w:color w:val="auto"/>
                <w:sz w:val="22"/>
                <w:szCs w:val="22"/>
              </w:rPr>
            </w:pPr>
          </w:p>
          <w:p w14:paraId="314486AF" w14:textId="77777777" w:rsidR="003655C8" w:rsidRPr="00FC367F" w:rsidRDefault="003655C8" w:rsidP="00093BA8">
            <w:pPr>
              <w:rPr>
                <w:rFonts w:cs="Calibri"/>
                <w:color w:val="auto"/>
                <w:sz w:val="22"/>
                <w:szCs w:val="22"/>
              </w:rPr>
            </w:pPr>
          </w:p>
          <w:p w14:paraId="2CEFAA26" w14:textId="77777777" w:rsidR="003655C8" w:rsidRPr="00FC367F" w:rsidRDefault="003655C8" w:rsidP="00093BA8">
            <w:pPr>
              <w:rPr>
                <w:rFonts w:cs="Calibri"/>
                <w:color w:val="auto"/>
                <w:sz w:val="22"/>
                <w:szCs w:val="22"/>
              </w:rPr>
            </w:pPr>
          </w:p>
          <w:p w14:paraId="015F4957" w14:textId="77777777" w:rsidR="003655C8" w:rsidRPr="00FC367F" w:rsidRDefault="003655C8" w:rsidP="00093BA8">
            <w:pPr>
              <w:rPr>
                <w:rFonts w:cs="Calibri"/>
                <w:color w:val="auto"/>
                <w:sz w:val="22"/>
                <w:szCs w:val="22"/>
              </w:rPr>
            </w:pPr>
          </w:p>
          <w:p w14:paraId="28458BB7" w14:textId="45B4237B" w:rsidR="003655C8" w:rsidRPr="00FC367F" w:rsidRDefault="003655C8" w:rsidP="0049035B">
            <w:pPr>
              <w:rPr>
                <w:rFonts w:cs="Calibri"/>
                <w:color w:val="auto"/>
                <w:sz w:val="22"/>
                <w:szCs w:val="22"/>
                <w:highlight w:val="yellow"/>
              </w:rPr>
            </w:pPr>
            <w:r w:rsidRPr="00FC367F">
              <w:rPr>
                <w:rFonts w:cs="Calibri"/>
                <w:color w:val="auto"/>
                <w:sz w:val="22"/>
                <w:szCs w:val="22"/>
              </w:rPr>
              <w:t xml:space="preserve">Fdo. </w:t>
            </w:r>
            <w:r w:rsidR="0049035B">
              <w:rPr>
                <w:rFonts w:cs="Calibri"/>
                <w:color w:val="auto"/>
                <w:sz w:val="22"/>
                <w:szCs w:val="22"/>
              </w:rPr>
              <w:t>xxx</w:t>
            </w:r>
          </w:p>
        </w:tc>
        <w:tc>
          <w:tcPr>
            <w:tcW w:w="4322" w:type="dxa"/>
          </w:tcPr>
          <w:p w14:paraId="64465439" w14:textId="511163AC" w:rsidR="003655C8" w:rsidRPr="00443FB4" w:rsidRDefault="003655C8" w:rsidP="00093BA8">
            <w:pPr>
              <w:rPr>
                <w:rFonts w:cs="Calibri"/>
                <w:color w:val="auto"/>
              </w:rPr>
            </w:pPr>
          </w:p>
        </w:tc>
      </w:tr>
    </w:tbl>
    <w:p w14:paraId="7730D885" w14:textId="77777777" w:rsidR="003655C8" w:rsidRPr="00443FB4" w:rsidRDefault="003655C8" w:rsidP="003655C8">
      <w:pPr>
        <w:rPr>
          <w:rFonts w:cs="Calibri"/>
          <w:color w:val="auto"/>
        </w:rPr>
      </w:pPr>
    </w:p>
    <w:sectPr w:rsidR="003655C8" w:rsidRPr="00443FB4" w:rsidSect="00F0742F">
      <w:headerReference w:type="default" r:id="rId17"/>
      <w:footerReference w:type="default" r:id="rId18"/>
      <w:pgSz w:w="11906" w:h="16838"/>
      <w:pgMar w:top="1985"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GI-OTRI" w:date="2022-04-12T10:26:00Z" w:initials="SGI-OTRI">
    <w:p w14:paraId="0798336F" w14:textId="3FA8872B" w:rsidR="000D1404" w:rsidRDefault="000D1404">
      <w:pPr>
        <w:pStyle w:val="Textocomentario"/>
      </w:pPr>
      <w:r>
        <w:rPr>
          <w:rStyle w:val="Refdecomentario"/>
        </w:rPr>
        <w:annotationRef/>
      </w:r>
      <w:r>
        <w:t xml:space="preserve">A incluir lo que corresponda en cada caso. Si existen, indicar los conocimientos previos, </w:t>
      </w:r>
      <w:r w:rsidRPr="000D1404">
        <w:t xml:space="preserve">entendiendo por tales los resultados titularidad de la </w:t>
      </w:r>
      <w:r>
        <w:t>entidad</w:t>
      </w:r>
      <w:r w:rsidRPr="000D1404">
        <w:t>, protegidos o no, previos al inicio del proyecto y que vayan a ser necesarios para el desarrollo del mismo o para la posible explotación de resultados.</w:t>
      </w:r>
      <w:r>
        <w:t xml:space="preserve"> Si no existen, incluir las capacidades o experiencia que se aplicará en el desarrollo del proyecto.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9833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FD24E" w16cex:dateUtc="2022-04-12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98336F" w16cid:durableId="25FFD2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D5B4B" w14:textId="77777777" w:rsidR="00825A6B" w:rsidRDefault="00825A6B" w:rsidP="001545D8">
      <w:r>
        <w:separator/>
      </w:r>
    </w:p>
  </w:endnote>
  <w:endnote w:type="continuationSeparator" w:id="0">
    <w:p w14:paraId="7F67E97A" w14:textId="77777777" w:rsidR="00825A6B" w:rsidRDefault="00825A6B" w:rsidP="001545D8">
      <w:r>
        <w:continuationSeparator/>
      </w:r>
    </w:p>
  </w:endnote>
  <w:endnote w:type="continuationNotice" w:id="1">
    <w:p w14:paraId="32B7692F" w14:textId="77777777" w:rsidR="00825A6B" w:rsidRDefault="00825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OpenSymbol">
    <w:charset w:val="01"/>
    <w:family w:val="auto"/>
    <w:pitch w:val="variable"/>
  </w:font>
  <w:font w:name="CIDFont+F3">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BBD7" w14:textId="77777777" w:rsidR="000E257F" w:rsidRDefault="000E257F" w:rsidP="000E257F">
    <w:pPr>
      <w:pStyle w:val="Piedepgina"/>
      <w:jc w:val="center"/>
    </w:pPr>
  </w:p>
  <w:p w14:paraId="22A43092" w14:textId="456CCA61" w:rsidR="000E257F" w:rsidRDefault="000E257F" w:rsidP="000E257F">
    <w:pPr>
      <w:pStyle w:val="Piedepgina"/>
      <w:jc w:val="center"/>
    </w:pPr>
    <w:r w:rsidRPr="001B7392">
      <w:rPr>
        <w:noProof/>
      </w:rPr>
      <w:drawing>
        <wp:inline distT="0" distB="0" distL="0" distR="0" wp14:anchorId="3E5C88B7" wp14:editId="7EF5A9E5">
          <wp:extent cx="5400040" cy="498159"/>
          <wp:effectExtent l="0" t="0" r="0" b="0"/>
          <wp:docPr id="1" name="Imagen 1" descr="C:\Users\tembl_ang\Desktop\logo UE_FEDER_21_27_convivencia_AVI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bl_ang\Desktop\logo UE_FEDER_21_27_convivencia_AVI_202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498159"/>
                  </a:xfrm>
                  <a:prstGeom prst="rect">
                    <a:avLst/>
                  </a:prstGeom>
                  <a:noFill/>
                  <a:ln>
                    <a:noFill/>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824"/>
    </w:tblGrid>
    <w:tr w:rsidR="000E257F" w14:paraId="59225496" w14:textId="77777777" w:rsidTr="00314B35">
      <w:tc>
        <w:tcPr>
          <w:tcW w:w="5670" w:type="dxa"/>
        </w:tcPr>
        <w:p w14:paraId="0FE81A66" w14:textId="77777777" w:rsidR="000E257F" w:rsidRPr="00911415" w:rsidRDefault="000E257F" w:rsidP="000E257F">
          <w:pPr>
            <w:pStyle w:val="Piedepgina"/>
            <w:rPr>
              <w:i/>
              <w:color w:val="FB4F14"/>
              <w:sz w:val="18"/>
              <w:szCs w:val="18"/>
            </w:rPr>
          </w:pPr>
        </w:p>
      </w:tc>
      <w:tc>
        <w:tcPr>
          <w:tcW w:w="2824" w:type="dxa"/>
        </w:tcPr>
        <w:p w14:paraId="564967DC" w14:textId="77777777" w:rsidR="000E257F" w:rsidRPr="00911415" w:rsidRDefault="000E257F" w:rsidP="000E257F">
          <w:pPr>
            <w:pStyle w:val="Piedepgina"/>
            <w:jc w:val="right"/>
            <w:rPr>
              <w:sz w:val="18"/>
              <w:szCs w:val="18"/>
            </w:rPr>
          </w:pPr>
          <w:r w:rsidRPr="00911415">
            <w:rPr>
              <w:sz w:val="18"/>
              <w:szCs w:val="18"/>
            </w:rPr>
            <w:t xml:space="preserve">Página </w:t>
          </w:r>
          <w:r w:rsidRPr="00911415">
            <w:rPr>
              <w:b/>
              <w:bCs/>
              <w:sz w:val="18"/>
              <w:szCs w:val="18"/>
            </w:rPr>
            <w:fldChar w:fldCharType="begin"/>
          </w:r>
          <w:r w:rsidRPr="00911415">
            <w:rPr>
              <w:b/>
              <w:bCs/>
              <w:sz w:val="18"/>
              <w:szCs w:val="18"/>
            </w:rPr>
            <w:instrText>PAGE  \* Arabic  \* MERGEFORMAT</w:instrText>
          </w:r>
          <w:r w:rsidRPr="00911415">
            <w:rPr>
              <w:b/>
              <w:bCs/>
              <w:sz w:val="18"/>
              <w:szCs w:val="18"/>
            </w:rPr>
            <w:fldChar w:fldCharType="separate"/>
          </w:r>
          <w:r>
            <w:rPr>
              <w:b/>
              <w:bCs/>
              <w:sz w:val="18"/>
              <w:szCs w:val="18"/>
            </w:rPr>
            <w:t>1</w:t>
          </w:r>
          <w:r w:rsidRPr="00911415">
            <w:rPr>
              <w:b/>
              <w:bCs/>
              <w:sz w:val="18"/>
              <w:szCs w:val="18"/>
            </w:rPr>
            <w:fldChar w:fldCharType="end"/>
          </w:r>
          <w:r w:rsidRPr="00911415">
            <w:rPr>
              <w:sz w:val="18"/>
              <w:szCs w:val="18"/>
            </w:rPr>
            <w:t xml:space="preserve"> de </w:t>
          </w:r>
          <w:r w:rsidRPr="00911415">
            <w:rPr>
              <w:b/>
              <w:bCs/>
              <w:sz w:val="18"/>
              <w:szCs w:val="18"/>
            </w:rPr>
            <w:fldChar w:fldCharType="begin"/>
          </w:r>
          <w:r w:rsidRPr="00911415">
            <w:rPr>
              <w:b/>
              <w:bCs/>
              <w:sz w:val="18"/>
              <w:szCs w:val="18"/>
            </w:rPr>
            <w:instrText>NUMPAGES  \* Arabic  \* MERGEFORMAT</w:instrText>
          </w:r>
          <w:r w:rsidRPr="00911415">
            <w:rPr>
              <w:b/>
              <w:bCs/>
              <w:sz w:val="18"/>
              <w:szCs w:val="18"/>
            </w:rPr>
            <w:fldChar w:fldCharType="separate"/>
          </w:r>
          <w:r>
            <w:rPr>
              <w:b/>
              <w:bCs/>
              <w:sz w:val="18"/>
              <w:szCs w:val="18"/>
            </w:rPr>
            <w:t>2</w:t>
          </w:r>
          <w:r w:rsidRPr="00911415">
            <w:rPr>
              <w:b/>
              <w:bCs/>
              <w:sz w:val="18"/>
              <w:szCs w:val="18"/>
            </w:rPr>
            <w:fldChar w:fldCharType="end"/>
          </w:r>
        </w:p>
      </w:tc>
    </w:tr>
  </w:tbl>
  <w:p w14:paraId="1513ED64" w14:textId="77777777" w:rsidR="000E257F" w:rsidRDefault="000E257F" w:rsidP="000E25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9E20C" w14:textId="77777777" w:rsidR="00825A6B" w:rsidRDefault="00825A6B" w:rsidP="001545D8">
      <w:r>
        <w:separator/>
      </w:r>
    </w:p>
  </w:footnote>
  <w:footnote w:type="continuationSeparator" w:id="0">
    <w:p w14:paraId="13FB1B22" w14:textId="77777777" w:rsidR="00825A6B" w:rsidRDefault="00825A6B" w:rsidP="001545D8">
      <w:r>
        <w:continuationSeparator/>
      </w:r>
    </w:p>
  </w:footnote>
  <w:footnote w:type="continuationNotice" w:id="1">
    <w:p w14:paraId="4E46B864" w14:textId="77777777" w:rsidR="00825A6B" w:rsidRDefault="00825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54C4" w14:textId="77777777" w:rsidR="000E257F" w:rsidRPr="00551BFF" w:rsidRDefault="000E257F" w:rsidP="000E257F">
    <w:pPr>
      <w:pStyle w:val="Encabezado"/>
      <w:jc w:val="center"/>
      <w:rPr>
        <w:i/>
        <w:color w:val="000000" w:themeColor="text1"/>
      </w:rPr>
    </w:pPr>
    <w:r w:rsidRPr="00551BFF">
      <w:rPr>
        <w:i/>
        <w:color w:val="000000" w:themeColor="text1"/>
      </w:rPr>
      <w:t>(Logotipos de los socios del consorcio)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5AF6"/>
    <w:multiLevelType w:val="hybridMultilevel"/>
    <w:tmpl w:val="BA4ED440"/>
    <w:lvl w:ilvl="0" w:tplc="C494E2BE">
      <w:numFmt w:val="bullet"/>
      <w:lvlText w:val="-"/>
      <w:lvlJc w:val="left"/>
      <w:pPr>
        <w:tabs>
          <w:tab w:val="num" w:pos="360"/>
        </w:tabs>
        <w:ind w:left="360" w:hanging="360"/>
      </w:pPr>
      <w:rPr>
        <w:rFonts w:ascii="Times New Roman" w:eastAsia="Times New Roman" w:hAnsi="Times New Roman"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7386B39"/>
    <w:multiLevelType w:val="hybridMultilevel"/>
    <w:tmpl w:val="70B8D4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88C3E9E"/>
    <w:multiLevelType w:val="hybridMultilevel"/>
    <w:tmpl w:val="37E252A4"/>
    <w:lvl w:ilvl="0" w:tplc="57AE21C8">
      <w:start w:val="1"/>
      <w:numFmt w:val="bullet"/>
      <w:pStyle w:val="Listaconvietas"/>
      <w:lvlText w:val=""/>
      <w:lvlJc w:val="left"/>
      <w:pPr>
        <w:tabs>
          <w:tab w:val="num" w:pos="360"/>
        </w:tabs>
        <w:ind w:left="360" w:hanging="360"/>
      </w:pPr>
      <w:rPr>
        <w:rFonts w:ascii="Wingdings" w:hAnsi="Wingdings" w:hint="default"/>
      </w:rPr>
    </w:lvl>
    <w:lvl w:ilvl="1" w:tplc="419A4632">
      <w:numFmt w:val="decimal"/>
      <w:lvlText w:val=""/>
      <w:lvlJc w:val="left"/>
    </w:lvl>
    <w:lvl w:ilvl="2" w:tplc="45E604CC">
      <w:numFmt w:val="decimal"/>
      <w:lvlText w:val=""/>
      <w:lvlJc w:val="left"/>
    </w:lvl>
    <w:lvl w:ilvl="3" w:tplc="5A8ACB84">
      <w:numFmt w:val="decimal"/>
      <w:lvlText w:val=""/>
      <w:lvlJc w:val="left"/>
    </w:lvl>
    <w:lvl w:ilvl="4" w:tplc="2E3E52E4">
      <w:numFmt w:val="decimal"/>
      <w:lvlText w:val=""/>
      <w:lvlJc w:val="left"/>
    </w:lvl>
    <w:lvl w:ilvl="5" w:tplc="51D0F21C">
      <w:numFmt w:val="decimal"/>
      <w:lvlText w:val=""/>
      <w:lvlJc w:val="left"/>
    </w:lvl>
    <w:lvl w:ilvl="6" w:tplc="A1CEE6EE">
      <w:numFmt w:val="decimal"/>
      <w:lvlText w:val=""/>
      <w:lvlJc w:val="left"/>
    </w:lvl>
    <w:lvl w:ilvl="7" w:tplc="D3BC54E0">
      <w:numFmt w:val="decimal"/>
      <w:lvlText w:val=""/>
      <w:lvlJc w:val="left"/>
    </w:lvl>
    <w:lvl w:ilvl="8" w:tplc="7D62A6E0">
      <w:numFmt w:val="decimal"/>
      <w:lvlText w:val=""/>
      <w:lvlJc w:val="left"/>
    </w:lvl>
  </w:abstractNum>
  <w:abstractNum w:abstractNumId="3" w15:restartNumberingAfterBreak="0">
    <w:nsid w:val="66A87D5C"/>
    <w:multiLevelType w:val="hybridMultilevel"/>
    <w:tmpl w:val="0DA25E3A"/>
    <w:lvl w:ilvl="0" w:tplc="30AA5586">
      <w:start w:val="7"/>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35F4891"/>
    <w:multiLevelType w:val="hybridMultilevel"/>
    <w:tmpl w:val="5C3AB156"/>
    <w:lvl w:ilvl="0" w:tplc="11A2D9E6">
      <w:start w:val="3"/>
      <w:numFmt w:val="bullet"/>
      <w:lvlText w:val="-"/>
      <w:lvlJc w:val="left"/>
      <w:pPr>
        <w:ind w:left="360" w:hanging="360"/>
      </w:pPr>
      <w:rPr>
        <w:rFonts w:ascii="Calibri" w:eastAsia="Times New Roman" w:hAnsi="Calibri"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GI-OTRI">
    <w15:presenceInfo w15:providerId="None" w15:userId="SGI-OT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A61"/>
    <w:rsid w:val="00007E55"/>
    <w:rsid w:val="00010F0C"/>
    <w:rsid w:val="0001455B"/>
    <w:rsid w:val="00020227"/>
    <w:rsid w:val="0002141B"/>
    <w:rsid w:val="00023B8D"/>
    <w:rsid w:val="0005072E"/>
    <w:rsid w:val="00054F98"/>
    <w:rsid w:val="00084E3B"/>
    <w:rsid w:val="000854C4"/>
    <w:rsid w:val="00093BA8"/>
    <w:rsid w:val="00095798"/>
    <w:rsid w:val="000A3A8B"/>
    <w:rsid w:val="000B3613"/>
    <w:rsid w:val="000D1404"/>
    <w:rsid w:val="000D571F"/>
    <w:rsid w:val="000E257F"/>
    <w:rsid w:val="00106CA0"/>
    <w:rsid w:val="00110C5F"/>
    <w:rsid w:val="001156F8"/>
    <w:rsid w:val="00121865"/>
    <w:rsid w:val="001300F8"/>
    <w:rsid w:val="0014152E"/>
    <w:rsid w:val="00144B2E"/>
    <w:rsid w:val="00152CBA"/>
    <w:rsid w:val="001545D8"/>
    <w:rsid w:val="00164F0B"/>
    <w:rsid w:val="001862E4"/>
    <w:rsid w:val="00187031"/>
    <w:rsid w:val="00191809"/>
    <w:rsid w:val="001A6844"/>
    <w:rsid w:val="001A778D"/>
    <w:rsid w:val="001D51AE"/>
    <w:rsid w:val="001D5371"/>
    <w:rsid w:val="001E0AA3"/>
    <w:rsid w:val="001E2460"/>
    <w:rsid w:val="001F243A"/>
    <w:rsid w:val="001F6875"/>
    <w:rsid w:val="0021300A"/>
    <w:rsid w:val="00213173"/>
    <w:rsid w:val="00221204"/>
    <w:rsid w:val="00221F8B"/>
    <w:rsid w:val="00235870"/>
    <w:rsid w:val="0024799B"/>
    <w:rsid w:val="00276894"/>
    <w:rsid w:val="0028209B"/>
    <w:rsid w:val="0028501B"/>
    <w:rsid w:val="0028743A"/>
    <w:rsid w:val="0029647F"/>
    <w:rsid w:val="00296D73"/>
    <w:rsid w:val="00296F62"/>
    <w:rsid w:val="002A73C8"/>
    <w:rsid w:val="002E049D"/>
    <w:rsid w:val="002E242D"/>
    <w:rsid w:val="002F1F28"/>
    <w:rsid w:val="00301DEE"/>
    <w:rsid w:val="00317C6F"/>
    <w:rsid w:val="0032302D"/>
    <w:rsid w:val="003359D0"/>
    <w:rsid w:val="00342B3D"/>
    <w:rsid w:val="00352133"/>
    <w:rsid w:val="003655C8"/>
    <w:rsid w:val="00383D21"/>
    <w:rsid w:val="00392BC9"/>
    <w:rsid w:val="003A2C80"/>
    <w:rsid w:val="003B3FB4"/>
    <w:rsid w:val="003C043A"/>
    <w:rsid w:val="003C5DDD"/>
    <w:rsid w:val="003F6E2D"/>
    <w:rsid w:val="00404FB6"/>
    <w:rsid w:val="0042336F"/>
    <w:rsid w:val="00425A0C"/>
    <w:rsid w:val="00426EBF"/>
    <w:rsid w:val="00432CBD"/>
    <w:rsid w:val="004422CA"/>
    <w:rsid w:val="00457821"/>
    <w:rsid w:val="0049035B"/>
    <w:rsid w:val="004A2555"/>
    <w:rsid w:val="004A6F6B"/>
    <w:rsid w:val="004B48E8"/>
    <w:rsid w:val="004D553E"/>
    <w:rsid w:val="004E1380"/>
    <w:rsid w:val="004E5CCF"/>
    <w:rsid w:val="004F6001"/>
    <w:rsid w:val="0053791C"/>
    <w:rsid w:val="00542A92"/>
    <w:rsid w:val="00545010"/>
    <w:rsid w:val="00554B0A"/>
    <w:rsid w:val="00561CAA"/>
    <w:rsid w:val="00563285"/>
    <w:rsid w:val="00571FC0"/>
    <w:rsid w:val="005A503A"/>
    <w:rsid w:val="005A7702"/>
    <w:rsid w:val="005C14BE"/>
    <w:rsid w:val="005C7930"/>
    <w:rsid w:val="005E2476"/>
    <w:rsid w:val="005F065E"/>
    <w:rsid w:val="005F4400"/>
    <w:rsid w:val="00620929"/>
    <w:rsid w:val="0062332D"/>
    <w:rsid w:val="00625B3A"/>
    <w:rsid w:val="00632D2C"/>
    <w:rsid w:val="006508E0"/>
    <w:rsid w:val="006642D3"/>
    <w:rsid w:val="006A23B9"/>
    <w:rsid w:val="006A7707"/>
    <w:rsid w:val="006B70F5"/>
    <w:rsid w:val="006D783D"/>
    <w:rsid w:val="006E3C7D"/>
    <w:rsid w:val="007035C5"/>
    <w:rsid w:val="0070576F"/>
    <w:rsid w:val="00705CA8"/>
    <w:rsid w:val="00714BBE"/>
    <w:rsid w:val="007204B8"/>
    <w:rsid w:val="00732E85"/>
    <w:rsid w:val="00737105"/>
    <w:rsid w:val="007418E5"/>
    <w:rsid w:val="00741EDB"/>
    <w:rsid w:val="007517E5"/>
    <w:rsid w:val="007A01FC"/>
    <w:rsid w:val="007B4426"/>
    <w:rsid w:val="007C1545"/>
    <w:rsid w:val="007C542B"/>
    <w:rsid w:val="007D37E1"/>
    <w:rsid w:val="007D43CE"/>
    <w:rsid w:val="007D722A"/>
    <w:rsid w:val="007F7076"/>
    <w:rsid w:val="008059DC"/>
    <w:rsid w:val="008072BF"/>
    <w:rsid w:val="008072D0"/>
    <w:rsid w:val="00811808"/>
    <w:rsid w:val="0082142F"/>
    <w:rsid w:val="00825A6B"/>
    <w:rsid w:val="00836CB2"/>
    <w:rsid w:val="00841607"/>
    <w:rsid w:val="008461CC"/>
    <w:rsid w:val="00850F90"/>
    <w:rsid w:val="008525FF"/>
    <w:rsid w:val="00853F24"/>
    <w:rsid w:val="00885C28"/>
    <w:rsid w:val="008869CC"/>
    <w:rsid w:val="00890D97"/>
    <w:rsid w:val="00893B66"/>
    <w:rsid w:val="0089505D"/>
    <w:rsid w:val="008961DA"/>
    <w:rsid w:val="008A735E"/>
    <w:rsid w:val="008C33C7"/>
    <w:rsid w:val="008C7FEB"/>
    <w:rsid w:val="008D3B43"/>
    <w:rsid w:val="008E21DD"/>
    <w:rsid w:val="008E4EFA"/>
    <w:rsid w:val="008E4F59"/>
    <w:rsid w:val="008E539A"/>
    <w:rsid w:val="0091182A"/>
    <w:rsid w:val="00924AB9"/>
    <w:rsid w:val="00927A81"/>
    <w:rsid w:val="009316EA"/>
    <w:rsid w:val="009520E9"/>
    <w:rsid w:val="009537BF"/>
    <w:rsid w:val="00962726"/>
    <w:rsid w:val="009704CD"/>
    <w:rsid w:val="009831D4"/>
    <w:rsid w:val="00984221"/>
    <w:rsid w:val="00991C3E"/>
    <w:rsid w:val="009D46E4"/>
    <w:rsid w:val="009D5A40"/>
    <w:rsid w:val="009D7CFF"/>
    <w:rsid w:val="009F014A"/>
    <w:rsid w:val="009F2690"/>
    <w:rsid w:val="00A02976"/>
    <w:rsid w:val="00A042F2"/>
    <w:rsid w:val="00A062F3"/>
    <w:rsid w:val="00A26A8A"/>
    <w:rsid w:val="00A43FF4"/>
    <w:rsid w:val="00A44A1E"/>
    <w:rsid w:val="00A55628"/>
    <w:rsid w:val="00A631E2"/>
    <w:rsid w:val="00A64941"/>
    <w:rsid w:val="00A72AF8"/>
    <w:rsid w:val="00A74748"/>
    <w:rsid w:val="00A86FB8"/>
    <w:rsid w:val="00A94ECC"/>
    <w:rsid w:val="00AA418C"/>
    <w:rsid w:val="00AA5E9D"/>
    <w:rsid w:val="00AA66BF"/>
    <w:rsid w:val="00AB21DF"/>
    <w:rsid w:val="00AC142B"/>
    <w:rsid w:val="00AD32C4"/>
    <w:rsid w:val="00AD4EDD"/>
    <w:rsid w:val="00AE6B03"/>
    <w:rsid w:val="00AF3422"/>
    <w:rsid w:val="00AF52FD"/>
    <w:rsid w:val="00B03C23"/>
    <w:rsid w:val="00B14570"/>
    <w:rsid w:val="00B30217"/>
    <w:rsid w:val="00B373FD"/>
    <w:rsid w:val="00B56DD3"/>
    <w:rsid w:val="00B56F1D"/>
    <w:rsid w:val="00B60DE2"/>
    <w:rsid w:val="00B61245"/>
    <w:rsid w:val="00B704C8"/>
    <w:rsid w:val="00B762CD"/>
    <w:rsid w:val="00B8756F"/>
    <w:rsid w:val="00B96A57"/>
    <w:rsid w:val="00BD4147"/>
    <w:rsid w:val="00BD4CFF"/>
    <w:rsid w:val="00BD5751"/>
    <w:rsid w:val="00BF2E84"/>
    <w:rsid w:val="00BF4294"/>
    <w:rsid w:val="00BF4610"/>
    <w:rsid w:val="00C012FC"/>
    <w:rsid w:val="00C01A3C"/>
    <w:rsid w:val="00C14CF9"/>
    <w:rsid w:val="00C43CFC"/>
    <w:rsid w:val="00C5701C"/>
    <w:rsid w:val="00C64631"/>
    <w:rsid w:val="00C65EC9"/>
    <w:rsid w:val="00C665E5"/>
    <w:rsid w:val="00C9669A"/>
    <w:rsid w:val="00CB1236"/>
    <w:rsid w:val="00CC62E4"/>
    <w:rsid w:val="00CC6E6B"/>
    <w:rsid w:val="00CD7FB7"/>
    <w:rsid w:val="00CE51B9"/>
    <w:rsid w:val="00CF4F67"/>
    <w:rsid w:val="00D109A0"/>
    <w:rsid w:val="00D15294"/>
    <w:rsid w:val="00D2123D"/>
    <w:rsid w:val="00D21253"/>
    <w:rsid w:val="00D2285F"/>
    <w:rsid w:val="00D23809"/>
    <w:rsid w:val="00D276A3"/>
    <w:rsid w:val="00D315FF"/>
    <w:rsid w:val="00D37957"/>
    <w:rsid w:val="00D4279E"/>
    <w:rsid w:val="00D4694F"/>
    <w:rsid w:val="00D54C68"/>
    <w:rsid w:val="00D5693D"/>
    <w:rsid w:val="00D606A1"/>
    <w:rsid w:val="00D6372A"/>
    <w:rsid w:val="00D67525"/>
    <w:rsid w:val="00D741FE"/>
    <w:rsid w:val="00D80268"/>
    <w:rsid w:val="00D84454"/>
    <w:rsid w:val="00D95A4D"/>
    <w:rsid w:val="00DB200E"/>
    <w:rsid w:val="00DB26DC"/>
    <w:rsid w:val="00DC4457"/>
    <w:rsid w:val="00DD47C9"/>
    <w:rsid w:val="00DE5F8B"/>
    <w:rsid w:val="00DF1AEA"/>
    <w:rsid w:val="00DF36BF"/>
    <w:rsid w:val="00DF3C3B"/>
    <w:rsid w:val="00DF7839"/>
    <w:rsid w:val="00E01DAD"/>
    <w:rsid w:val="00E06955"/>
    <w:rsid w:val="00E155C9"/>
    <w:rsid w:val="00E4114F"/>
    <w:rsid w:val="00E67152"/>
    <w:rsid w:val="00E70401"/>
    <w:rsid w:val="00E76A4B"/>
    <w:rsid w:val="00E8282E"/>
    <w:rsid w:val="00E86594"/>
    <w:rsid w:val="00E9469B"/>
    <w:rsid w:val="00EB4876"/>
    <w:rsid w:val="00EB56A2"/>
    <w:rsid w:val="00EB655D"/>
    <w:rsid w:val="00EC0366"/>
    <w:rsid w:val="00EC5702"/>
    <w:rsid w:val="00EC73DD"/>
    <w:rsid w:val="00ED2BB6"/>
    <w:rsid w:val="00ED3C6A"/>
    <w:rsid w:val="00EE62E6"/>
    <w:rsid w:val="00EF36C8"/>
    <w:rsid w:val="00F00DAB"/>
    <w:rsid w:val="00F04BBD"/>
    <w:rsid w:val="00F0742F"/>
    <w:rsid w:val="00F15E92"/>
    <w:rsid w:val="00F16947"/>
    <w:rsid w:val="00F17236"/>
    <w:rsid w:val="00F20EA1"/>
    <w:rsid w:val="00F26179"/>
    <w:rsid w:val="00F51DCE"/>
    <w:rsid w:val="00F52A17"/>
    <w:rsid w:val="00F566F9"/>
    <w:rsid w:val="00F61A61"/>
    <w:rsid w:val="00F723CE"/>
    <w:rsid w:val="00F817EE"/>
    <w:rsid w:val="00F872B5"/>
    <w:rsid w:val="00F9309B"/>
    <w:rsid w:val="00F9727E"/>
    <w:rsid w:val="00FA23B2"/>
    <w:rsid w:val="00FA50DD"/>
    <w:rsid w:val="00FB4B40"/>
    <w:rsid w:val="00FB76AE"/>
    <w:rsid w:val="00FC367F"/>
    <w:rsid w:val="00FE203A"/>
    <w:rsid w:val="00FF08BD"/>
    <w:rsid w:val="0253B39F"/>
    <w:rsid w:val="02C54E39"/>
    <w:rsid w:val="02FF1656"/>
    <w:rsid w:val="03267280"/>
    <w:rsid w:val="0378D32D"/>
    <w:rsid w:val="038B8758"/>
    <w:rsid w:val="03AE1A10"/>
    <w:rsid w:val="04A93369"/>
    <w:rsid w:val="04CB0033"/>
    <w:rsid w:val="04F52777"/>
    <w:rsid w:val="05044A72"/>
    <w:rsid w:val="05110FA1"/>
    <w:rsid w:val="052C27A6"/>
    <w:rsid w:val="05353A4B"/>
    <w:rsid w:val="05B8CC78"/>
    <w:rsid w:val="05C2F7F5"/>
    <w:rsid w:val="062FA461"/>
    <w:rsid w:val="064A2BA5"/>
    <w:rsid w:val="07255286"/>
    <w:rsid w:val="0741792A"/>
    <w:rsid w:val="07C40D51"/>
    <w:rsid w:val="07E80D93"/>
    <w:rsid w:val="0818831D"/>
    <w:rsid w:val="0818EE3F"/>
    <w:rsid w:val="087FEF75"/>
    <w:rsid w:val="09320CE4"/>
    <w:rsid w:val="096251FB"/>
    <w:rsid w:val="09B95567"/>
    <w:rsid w:val="09C08480"/>
    <w:rsid w:val="0AA914CF"/>
    <w:rsid w:val="0BA0C5FF"/>
    <w:rsid w:val="0BB9DCE4"/>
    <w:rsid w:val="0BE1A4D8"/>
    <w:rsid w:val="0CBDD93D"/>
    <w:rsid w:val="0CCB2149"/>
    <w:rsid w:val="0D0A1754"/>
    <w:rsid w:val="0D33A27F"/>
    <w:rsid w:val="0D4B5501"/>
    <w:rsid w:val="0D6F60F1"/>
    <w:rsid w:val="0DAB0BF2"/>
    <w:rsid w:val="0F180F69"/>
    <w:rsid w:val="0F4C0F06"/>
    <w:rsid w:val="0FBD5755"/>
    <w:rsid w:val="10252883"/>
    <w:rsid w:val="102533D0"/>
    <w:rsid w:val="10A414F2"/>
    <w:rsid w:val="10C10B48"/>
    <w:rsid w:val="11A17C87"/>
    <w:rsid w:val="11C6BF75"/>
    <w:rsid w:val="12125C8D"/>
    <w:rsid w:val="1248A0FE"/>
    <w:rsid w:val="12767F41"/>
    <w:rsid w:val="1416ECFF"/>
    <w:rsid w:val="142E6060"/>
    <w:rsid w:val="14644256"/>
    <w:rsid w:val="14B0D61E"/>
    <w:rsid w:val="14B2405C"/>
    <w:rsid w:val="14C78D9A"/>
    <w:rsid w:val="151D03E7"/>
    <w:rsid w:val="152AF499"/>
    <w:rsid w:val="155A0936"/>
    <w:rsid w:val="15B59199"/>
    <w:rsid w:val="15FEDE04"/>
    <w:rsid w:val="1629C6DB"/>
    <w:rsid w:val="16D16BD2"/>
    <w:rsid w:val="17980183"/>
    <w:rsid w:val="1833A3B8"/>
    <w:rsid w:val="1856E0E1"/>
    <w:rsid w:val="19112112"/>
    <w:rsid w:val="1932FA07"/>
    <w:rsid w:val="19769EA6"/>
    <w:rsid w:val="198CD072"/>
    <w:rsid w:val="1ADEA8DD"/>
    <w:rsid w:val="1B4B2010"/>
    <w:rsid w:val="1D25FD30"/>
    <w:rsid w:val="1D584B8F"/>
    <w:rsid w:val="1DA17A37"/>
    <w:rsid w:val="1DF2D94E"/>
    <w:rsid w:val="1DF4E1B2"/>
    <w:rsid w:val="1E6C950A"/>
    <w:rsid w:val="1EA7C847"/>
    <w:rsid w:val="1EBAF523"/>
    <w:rsid w:val="1ECDA874"/>
    <w:rsid w:val="1F01CB91"/>
    <w:rsid w:val="1F2538A2"/>
    <w:rsid w:val="1FF26B73"/>
    <w:rsid w:val="20223591"/>
    <w:rsid w:val="20BC563A"/>
    <w:rsid w:val="21083E48"/>
    <w:rsid w:val="2109650F"/>
    <w:rsid w:val="2194702B"/>
    <w:rsid w:val="21E68CAF"/>
    <w:rsid w:val="2211D224"/>
    <w:rsid w:val="22374BDC"/>
    <w:rsid w:val="22D9B1E0"/>
    <w:rsid w:val="230C745D"/>
    <w:rsid w:val="2330B81E"/>
    <w:rsid w:val="23841514"/>
    <w:rsid w:val="23B9B398"/>
    <w:rsid w:val="24DA7C04"/>
    <w:rsid w:val="24DD099F"/>
    <w:rsid w:val="24E3DBBF"/>
    <w:rsid w:val="24F37243"/>
    <w:rsid w:val="251F6319"/>
    <w:rsid w:val="25C562C5"/>
    <w:rsid w:val="2621F650"/>
    <w:rsid w:val="269D83DD"/>
    <w:rsid w:val="26EA7C44"/>
    <w:rsid w:val="2754C8C2"/>
    <w:rsid w:val="279B8A36"/>
    <w:rsid w:val="27C92A0E"/>
    <w:rsid w:val="28284791"/>
    <w:rsid w:val="283E88C8"/>
    <w:rsid w:val="28434A8B"/>
    <w:rsid w:val="2899CFD8"/>
    <w:rsid w:val="28B697E4"/>
    <w:rsid w:val="2949AD94"/>
    <w:rsid w:val="29912A22"/>
    <w:rsid w:val="2997EC54"/>
    <w:rsid w:val="2A209517"/>
    <w:rsid w:val="2A509A83"/>
    <w:rsid w:val="2AA3A1EB"/>
    <w:rsid w:val="2ACF2A30"/>
    <w:rsid w:val="2AE7A10D"/>
    <w:rsid w:val="2AE85F80"/>
    <w:rsid w:val="2B0BE497"/>
    <w:rsid w:val="2B48D97D"/>
    <w:rsid w:val="2B59FA25"/>
    <w:rsid w:val="2B6AF863"/>
    <w:rsid w:val="2B8DC4B2"/>
    <w:rsid w:val="2C75A583"/>
    <w:rsid w:val="2C8C6132"/>
    <w:rsid w:val="2CA16D9D"/>
    <w:rsid w:val="2CB5CB82"/>
    <w:rsid w:val="2CC09EA4"/>
    <w:rsid w:val="2D0F8188"/>
    <w:rsid w:val="2D1D8A7D"/>
    <w:rsid w:val="2D692FB0"/>
    <w:rsid w:val="2D71722D"/>
    <w:rsid w:val="2DA8E769"/>
    <w:rsid w:val="2E31E8BC"/>
    <w:rsid w:val="2E76C4C4"/>
    <w:rsid w:val="2EC3175D"/>
    <w:rsid w:val="2EEDB163"/>
    <w:rsid w:val="2F54B1BC"/>
    <w:rsid w:val="2F725A9C"/>
    <w:rsid w:val="2FD3551A"/>
    <w:rsid w:val="2FF38AB3"/>
    <w:rsid w:val="300FF738"/>
    <w:rsid w:val="3027A3C1"/>
    <w:rsid w:val="306160CD"/>
    <w:rsid w:val="3068CA2C"/>
    <w:rsid w:val="30C59CFF"/>
    <w:rsid w:val="30E8D78E"/>
    <w:rsid w:val="31AAFC87"/>
    <w:rsid w:val="3250EF67"/>
    <w:rsid w:val="32673C71"/>
    <w:rsid w:val="32A7440B"/>
    <w:rsid w:val="32C48BA3"/>
    <w:rsid w:val="32CBD574"/>
    <w:rsid w:val="32F45BD2"/>
    <w:rsid w:val="3331405B"/>
    <w:rsid w:val="3333F510"/>
    <w:rsid w:val="33789929"/>
    <w:rsid w:val="34393C60"/>
    <w:rsid w:val="3488DB27"/>
    <w:rsid w:val="34BD3CA5"/>
    <w:rsid w:val="35405BF8"/>
    <w:rsid w:val="357E1E40"/>
    <w:rsid w:val="3581DBEB"/>
    <w:rsid w:val="35BD2ECE"/>
    <w:rsid w:val="35E07C3E"/>
    <w:rsid w:val="360B11E7"/>
    <w:rsid w:val="3673DB2F"/>
    <w:rsid w:val="37319692"/>
    <w:rsid w:val="3777B9B7"/>
    <w:rsid w:val="37A5E7EB"/>
    <w:rsid w:val="37BE1AA1"/>
    <w:rsid w:val="37F45EF9"/>
    <w:rsid w:val="381E67C5"/>
    <w:rsid w:val="38F9CA9F"/>
    <w:rsid w:val="3923458C"/>
    <w:rsid w:val="39305E8A"/>
    <w:rsid w:val="3941A0E4"/>
    <w:rsid w:val="39F570F1"/>
    <w:rsid w:val="3A04075F"/>
    <w:rsid w:val="3B6B6463"/>
    <w:rsid w:val="3BB920C9"/>
    <w:rsid w:val="3BFD5987"/>
    <w:rsid w:val="3C989C91"/>
    <w:rsid w:val="3CA7515D"/>
    <w:rsid w:val="3CB3F47C"/>
    <w:rsid w:val="3CD64D84"/>
    <w:rsid w:val="3D36DACB"/>
    <w:rsid w:val="3D47AAF2"/>
    <w:rsid w:val="3D57B2A9"/>
    <w:rsid w:val="3DB6E9F0"/>
    <w:rsid w:val="3DE5BFDB"/>
    <w:rsid w:val="3DF340DD"/>
    <w:rsid w:val="3E4B4DFF"/>
    <w:rsid w:val="3E61ECA9"/>
    <w:rsid w:val="3E6A46AF"/>
    <w:rsid w:val="3E798AAF"/>
    <w:rsid w:val="3E976531"/>
    <w:rsid w:val="3ECEDDCE"/>
    <w:rsid w:val="400C50C5"/>
    <w:rsid w:val="40A51A90"/>
    <w:rsid w:val="40AB8241"/>
    <w:rsid w:val="40CAFBBC"/>
    <w:rsid w:val="40D40D18"/>
    <w:rsid w:val="40E32382"/>
    <w:rsid w:val="41016F92"/>
    <w:rsid w:val="41479B54"/>
    <w:rsid w:val="414A866F"/>
    <w:rsid w:val="41BC0293"/>
    <w:rsid w:val="41CA317F"/>
    <w:rsid w:val="42542364"/>
    <w:rsid w:val="42EFC3C4"/>
    <w:rsid w:val="43263CD4"/>
    <w:rsid w:val="43D02399"/>
    <w:rsid w:val="443471B7"/>
    <w:rsid w:val="4442B4C7"/>
    <w:rsid w:val="4483647C"/>
    <w:rsid w:val="44980356"/>
    <w:rsid w:val="458DE590"/>
    <w:rsid w:val="45E233BF"/>
    <w:rsid w:val="460558A9"/>
    <w:rsid w:val="461B6691"/>
    <w:rsid w:val="46612D9B"/>
    <w:rsid w:val="4667EE4C"/>
    <w:rsid w:val="466AD59E"/>
    <w:rsid w:val="46BAAE10"/>
    <w:rsid w:val="472BEC3A"/>
    <w:rsid w:val="47550DD4"/>
    <w:rsid w:val="47678381"/>
    <w:rsid w:val="478E1618"/>
    <w:rsid w:val="48B6DD76"/>
    <w:rsid w:val="48D60D94"/>
    <w:rsid w:val="48E161B3"/>
    <w:rsid w:val="48F8F57E"/>
    <w:rsid w:val="4913EAFE"/>
    <w:rsid w:val="491D82C7"/>
    <w:rsid w:val="49FF32EB"/>
    <w:rsid w:val="4A02A3B5"/>
    <w:rsid w:val="4A2940E6"/>
    <w:rsid w:val="4AA75802"/>
    <w:rsid w:val="4B03B69C"/>
    <w:rsid w:val="4B619FC4"/>
    <w:rsid w:val="4B7524CC"/>
    <w:rsid w:val="4BEFD466"/>
    <w:rsid w:val="4BF77B4E"/>
    <w:rsid w:val="4C758E74"/>
    <w:rsid w:val="4C8F9300"/>
    <w:rsid w:val="4DED7FD8"/>
    <w:rsid w:val="4E705A7A"/>
    <w:rsid w:val="4E82DE5F"/>
    <w:rsid w:val="4F5146B2"/>
    <w:rsid w:val="4F844B70"/>
    <w:rsid w:val="502D7708"/>
    <w:rsid w:val="505B9171"/>
    <w:rsid w:val="507EEACE"/>
    <w:rsid w:val="50904D29"/>
    <w:rsid w:val="50B7CCCD"/>
    <w:rsid w:val="5127B58F"/>
    <w:rsid w:val="516C26B8"/>
    <w:rsid w:val="519828F2"/>
    <w:rsid w:val="5262819B"/>
    <w:rsid w:val="526290B4"/>
    <w:rsid w:val="5294E8CD"/>
    <w:rsid w:val="52B76DCC"/>
    <w:rsid w:val="52E6AABD"/>
    <w:rsid w:val="53001D13"/>
    <w:rsid w:val="53059DB2"/>
    <w:rsid w:val="5329F6B1"/>
    <w:rsid w:val="540EAD5A"/>
    <w:rsid w:val="54344A36"/>
    <w:rsid w:val="54429876"/>
    <w:rsid w:val="54818752"/>
    <w:rsid w:val="54D901DB"/>
    <w:rsid w:val="5561B257"/>
    <w:rsid w:val="55C390DF"/>
    <w:rsid w:val="55D1BD3F"/>
    <w:rsid w:val="55E5AB33"/>
    <w:rsid w:val="562B6303"/>
    <w:rsid w:val="5669F13B"/>
    <w:rsid w:val="56AB9730"/>
    <w:rsid w:val="56B63868"/>
    <w:rsid w:val="56BD2C46"/>
    <w:rsid w:val="5711DAEB"/>
    <w:rsid w:val="5770C3B0"/>
    <w:rsid w:val="58E0C5BA"/>
    <w:rsid w:val="59983059"/>
    <w:rsid w:val="59C8251F"/>
    <w:rsid w:val="59EC92C5"/>
    <w:rsid w:val="5A14DC47"/>
    <w:rsid w:val="5A2728DD"/>
    <w:rsid w:val="5A699BEA"/>
    <w:rsid w:val="5A6EB47F"/>
    <w:rsid w:val="5AAE2C17"/>
    <w:rsid w:val="5AC07CB6"/>
    <w:rsid w:val="5ADA66AD"/>
    <w:rsid w:val="5C5B1BE5"/>
    <w:rsid w:val="5C77A027"/>
    <w:rsid w:val="5D1BDF15"/>
    <w:rsid w:val="5D7F86D7"/>
    <w:rsid w:val="5D86D439"/>
    <w:rsid w:val="5DF823F3"/>
    <w:rsid w:val="5DFA57DB"/>
    <w:rsid w:val="5E16DAD1"/>
    <w:rsid w:val="5EFB577B"/>
    <w:rsid w:val="5F29FE73"/>
    <w:rsid w:val="5F3D580B"/>
    <w:rsid w:val="6018103D"/>
    <w:rsid w:val="60857AC9"/>
    <w:rsid w:val="6117AB3D"/>
    <w:rsid w:val="6123EBCB"/>
    <w:rsid w:val="6182EA7A"/>
    <w:rsid w:val="62032346"/>
    <w:rsid w:val="626A58D5"/>
    <w:rsid w:val="62A9198C"/>
    <w:rsid w:val="62D44591"/>
    <w:rsid w:val="63007D56"/>
    <w:rsid w:val="6373304F"/>
    <w:rsid w:val="637E8BDD"/>
    <w:rsid w:val="638B100F"/>
    <w:rsid w:val="63B44450"/>
    <w:rsid w:val="63C30AD2"/>
    <w:rsid w:val="64033CAE"/>
    <w:rsid w:val="643E4625"/>
    <w:rsid w:val="64E4D6B0"/>
    <w:rsid w:val="65456384"/>
    <w:rsid w:val="65F126A6"/>
    <w:rsid w:val="6653D897"/>
    <w:rsid w:val="66580450"/>
    <w:rsid w:val="666032C1"/>
    <w:rsid w:val="66B1E459"/>
    <w:rsid w:val="66C5884B"/>
    <w:rsid w:val="67B0CDF0"/>
    <w:rsid w:val="68BFBEEC"/>
    <w:rsid w:val="68C69B13"/>
    <w:rsid w:val="6A1A1F9E"/>
    <w:rsid w:val="6B323FDB"/>
    <w:rsid w:val="6B689531"/>
    <w:rsid w:val="6B82322C"/>
    <w:rsid w:val="6B93D202"/>
    <w:rsid w:val="6BD8F52B"/>
    <w:rsid w:val="6C19F2CE"/>
    <w:rsid w:val="6CDF4844"/>
    <w:rsid w:val="6D089C45"/>
    <w:rsid w:val="6D776EA4"/>
    <w:rsid w:val="6D9B69F0"/>
    <w:rsid w:val="6DCE499B"/>
    <w:rsid w:val="6DEC90C5"/>
    <w:rsid w:val="6E180646"/>
    <w:rsid w:val="6E47E378"/>
    <w:rsid w:val="6E68621F"/>
    <w:rsid w:val="6E86EC23"/>
    <w:rsid w:val="6ECAF57B"/>
    <w:rsid w:val="6ED2A691"/>
    <w:rsid w:val="6EFA3F4B"/>
    <w:rsid w:val="6FA8D89B"/>
    <w:rsid w:val="6FADEB63"/>
    <w:rsid w:val="7012190F"/>
    <w:rsid w:val="70D4E1BB"/>
    <w:rsid w:val="715211E4"/>
    <w:rsid w:val="7223B021"/>
    <w:rsid w:val="7246D6EB"/>
    <w:rsid w:val="72AE9A09"/>
    <w:rsid w:val="72C02C23"/>
    <w:rsid w:val="73B57776"/>
    <w:rsid w:val="73BA6050"/>
    <w:rsid w:val="73DD6781"/>
    <w:rsid w:val="73ED492D"/>
    <w:rsid w:val="74017B1B"/>
    <w:rsid w:val="741E23CA"/>
    <w:rsid w:val="7423ACB7"/>
    <w:rsid w:val="7431126A"/>
    <w:rsid w:val="743BB563"/>
    <w:rsid w:val="7487319C"/>
    <w:rsid w:val="75320277"/>
    <w:rsid w:val="7532D6B5"/>
    <w:rsid w:val="75A8A1E5"/>
    <w:rsid w:val="75D833AA"/>
    <w:rsid w:val="76E35A04"/>
    <w:rsid w:val="76F99CAA"/>
    <w:rsid w:val="76FD00C3"/>
    <w:rsid w:val="77397F1B"/>
    <w:rsid w:val="77548A5D"/>
    <w:rsid w:val="7759EEE3"/>
    <w:rsid w:val="77778925"/>
    <w:rsid w:val="7780F15A"/>
    <w:rsid w:val="77B9A7D1"/>
    <w:rsid w:val="77D0A292"/>
    <w:rsid w:val="77EB6024"/>
    <w:rsid w:val="7832306E"/>
    <w:rsid w:val="784BCF2F"/>
    <w:rsid w:val="7859951D"/>
    <w:rsid w:val="785C8222"/>
    <w:rsid w:val="78843A47"/>
    <w:rsid w:val="78EFFB83"/>
    <w:rsid w:val="7939C675"/>
    <w:rsid w:val="7987DBEB"/>
    <w:rsid w:val="7999C64E"/>
    <w:rsid w:val="79C33814"/>
    <w:rsid w:val="79C67E03"/>
    <w:rsid w:val="7A471B3A"/>
    <w:rsid w:val="7A551F9A"/>
    <w:rsid w:val="7A642EF8"/>
    <w:rsid w:val="7AD1532C"/>
    <w:rsid w:val="7BA5B090"/>
    <w:rsid w:val="7BC0F920"/>
    <w:rsid w:val="7C073249"/>
    <w:rsid w:val="7C51B289"/>
    <w:rsid w:val="7CFD33A0"/>
    <w:rsid w:val="7D555527"/>
    <w:rsid w:val="7DB51B4C"/>
    <w:rsid w:val="7E539FAB"/>
    <w:rsid w:val="7E80A7C5"/>
    <w:rsid w:val="7E91A287"/>
    <w:rsid w:val="7EB78C30"/>
    <w:rsid w:val="7F0AAFC5"/>
    <w:rsid w:val="7F1BDED5"/>
    <w:rsid w:val="7F43968D"/>
    <w:rsid w:val="7F6DA0CE"/>
    <w:rsid w:val="7FDC83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5193E"/>
  <w15:docId w15:val="{DBC32671-D103-49B2-BD32-75068EEB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A61"/>
    <w:rPr>
      <w:rFonts w:ascii="Calibri" w:hAnsi="Calibri" w:cs="Arial"/>
      <w:color w:val="FF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61A61"/>
    <w:pPr>
      <w:spacing w:before="100" w:beforeAutospacing="1" w:after="100" w:afterAutospacing="1"/>
    </w:pPr>
    <w:rPr>
      <w:rFonts w:ascii="Times New Roman" w:hAnsi="Times New Roman" w:cs="Times New Roman"/>
      <w:color w:val="auto"/>
    </w:rPr>
  </w:style>
  <w:style w:type="character" w:styleId="Textoennegrita">
    <w:name w:val="Strong"/>
    <w:qFormat/>
    <w:rsid w:val="00F61A61"/>
    <w:rPr>
      <w:b/>
      <w:bCs/>
    </w:rPr>
  </w:style>
  <w:style w:type="paragraph" w:styleId="Textodeglobo">
    <w:name w:val="Balloon Text"/>
    <w:basedOn w:val="Normal"/>
    <w:semiHidden/>
    <w:rsid w:val="00EC5702"/>
    <w:rPr>
      <w:rFonts w:ascii="Tahoma" w:hAnsi="Tahoma" w:cs="Tahoma"/>
      <w:sz w:val="16"/>
      <w:szCs w:val="16"/>
    </w:rPr>
  </w:style>
  <w:style w:type="paragraph" w:styleId="Encabezado">
    <w:name w:val="header"/>
    <w:basedOn w:val="Normal"/>
    <w:link w:val="EncabezadoCar"/>
    <w:qFormat/>
    <w:rsid w:val="001545D8"/>
    <w:pPr>
      <w:tabs>
        <w:tab w:val="center" w:pos="4252"/>
        <w:tab w:val="right" w:pos="8504"/>
      </w:tabs>
    </w:pPr>
  </w:style>
  <w:style w:type="character" w:customStyle="1" w:styleId="EncabezadoCar">
    <w:name w:val="Encabezado Car"/>
    <w:link w:val="Encabezado"/>
    <w:rsid w:val="001545D8"/>
    <w:rPr>
      <w:rFonts w:ascii="Calibri" w:hAnsi="Calibri" w:cs="Arial"/>
      <w:color w:val="FF0000"/>
      <w:sz w:val="24"/>
      <w:szCs w:val="24"/>
    </w:rPr>
  </w:style>
  <w:style w:type="paragraph" w:styleId="Piedepgina">
    <w:name w:val="footer"/>
    <w:basedOn w:val="Normal"/>
    <w:link w:val="PiedepginaCar"/>
    <w:rsid w:val="001545D8"/>
    <w:pPr>
      <w:tabs>
        <w:tab w:val="center" w:pos="4252"/>
        <w:tab w:val="right" w:pos="8504"/>
      </w:tabs>
    </w:pPr>
  </w:style>
  <w:style w:type="character" w:customStyle="1" w:styleId="PiedepginaCar">
    <w:name w:val="Pie de página Car"/>
    <w:link w:val="Piedepgina"/>
    <w:rsid w:val="001545D8"/>
    <w:rPr>
      <w:rFonts w:ascii="Calibri" w:hAnsi="Calibri" w:cs="Arial"/>
      <w:color w:val="FF0000"/>
      <w:sz w:val="24"/>
      <w:szCs w:val="24"/>
    </w:rPr>
  </w:style>
  <w:style w:type="table" w:styleId="Tablaconcuadrcula">
    <w:name w:val="Table Grid"/>
    <w:basedOn w:val="Tablanormal"/>
    <w:uiPriority w:val="39"/>
    <w:rsid w:val="00E70401"/>
    <w:rPr>
      <w:rFonts w:ascii="Calibri" w:eastAsia="Calibri" w:hAnsi="Calibri" w:cs="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537BF"/>
    <w:rPr>
      <w:color w:val="0563C1" w:themeColor="hyperlink"/>
      <w:u w:val="single"/>
    </w:rPr>
  </w:style>
  <w:style w:type="paragraph" w:styleId="Textocomentario">
    <w:name w:val="annotation text"/>
    <w:basedOn w:val="Normal"/>
    <w:link w:val="TextocomentarioCar"/>
    <w:uiPriority w:val="99"/>
    <w:rsid w:val="009537BF"/>
    <w:rPr>
      <w:sz w:val="20"/>
      <w:szCs w:val="20"/>
    </w:rPr>
  </w:style>
  <w:style w:type="character" w:customStyle="1" w:styleId="TextocomentarioCar">
    <w:name w:val="Texto comentario Car"/>
    <w:basedOn w:val="Fuentedeprrafopredeter"/>
    <w:link w:val="Textocomentario"/>
    <w:uiPriority w:val="99"/>
    <w:rsid w:val="009537BF"/>
    <w:rPr>
      <w:rFonts w:ascii="Calibri" w:hAnsi="Calibri" w:cs="Arial"/>
      <w:color w:val="FF0000"/>
    </w:rPr>
  </w:style>
  <w:style w:type="character" w:styleId="Refdecomentario">
    <w:name w:val="annotation reference"/>
    <w:basedOn w:val="Fuentedeprrafopredeter"/>
    <w:rsid w:val="009537BF"/>
    <w:rPr>
      <w:sz w:val="16"/>
      <w:szCs w:val="16"/>
    </w:rPr>
  </w:style>
  <w:style w:type="paragraph" w:styleId="Asuntodelcomentario">
    <w:name w:val="annotation subject"/>
    <w:basedOn w:val="Textocomentario"/>
    <w:next w:val="Textocomentario"/>
    <w:link w:val="AsuntodelcomentarioCar"/>
    <w:semiHidden/>
    <w:unhideWhenUsed/>
    <w:rsid w:val="004D553E"/>
    <w:rPr>
      <w:b/>
      <w:bCs/>
    </w:rPr>
  </w:style>
  <w:style w:type="character" w:customStyle="1" w:styleId="AsuntodelcomentarioCar">
    <w:name w:val="Asunto del comentario Car"/>
    <w:basedOn w:val="TextocomentarioCar"/>
    <w:link w:val="Asuntodelcomentario"/>
    <w:semiHidden/>
    <w:rsid w:val="004D553E"/>
    <w:rPr>
      <w:rFonts w:ascii="Calibri" w:hAnsi="Calibri" w:cs="Arial"/>
      <w:b/>
      <w:bCs/>
      <w:color w:val="FF0000"/>
    </w:rPr>
  </w:style>
  <w:style w:type="paragraph" w:styleId="Textoindependiente">
    <w:name w:val="Body Text"/>
    <w:basedOn w:val="Normal"/>
    <w:link w:val="TextoindependienteCar"/>
    <w:rsid w:val="0082142F"/>
    <w:pPr>
      <w:tabs>
        <w:tab w:val="left" w:pos="-720"/>
      </w:tabs>
      <w:suppressAutoHyphens/>
      <w:autoSpaceDE w:val="0"/>
      <w:autoSpaceDN w:val="0"/>
      <w:jc w:val="both"/>
    </w:pPr>
    <w:rPr>
      <w:rFonts w:ascii="Arial" w:hAnsi="Arial" w:cs="Times New Roman"/>
      <w:color w:val="auto"/>
      <w:spacing w:val="-3"/>
      <w:sz w:val="25"/>
      <w:szCs w:val="25"/>
      <w:lang w:val="es-ES_tradnl"/>
    </w:rPr>
  </w:style>
  <w:style w:type="character" w:customStyle="1" w:styleId="TextoindependienteCar">
    <w:name w:val="Texto independiente Car"/>
    <w:basedOn w:val="Fuentedeprrafopredeter"/>
    <w:link w:val="Textoindependiente"/>
    <w:rsid w:val="0082142F"/>
    <w:rPr>
      <w:rFonts w:ascii="Arial" w:hAnsi="Arial"/>
      <w:spacing w:val="-3"/>
      <w:sz w:val="25"/>
      <w:szCs w:val="25"/>
      <w:lang w:val="es-ES_tradnl"/>
    </w:rPr>
  </w:style>
  <w:style w:type="paragraph" w:styleId="Textoindependiente2">
    <w:name w:val="Body Text 2"/>
    <w:basedOn w:val="Normal"/>
    <w:link w:val="Textoindependiente2Car"/>
    <w:rsid w:val="0082142F"/>
    <w:pPr>
      <w:tabs>
        <w:tab w:val="left" w:pos="-720"/>
      </w:tabs>
      <w:suppressAutoHyphens/>
      <w:autoSpaceDE w:val="0"/>
      <w:autoSpaceDN w:val="0"/>
      <w:jc w:val="both"/>
    </w:pPr>
    <w:rPr>
      <w:rFonts w:ascii="Arial" w:hAnsi="Arial" w:cs="Times New Roman"/>
      <w:color w:val="auto"/>
      <w:sz w:val="20"/>
      <w:szCs w:val="20"/>
      <w:lang w:val="es-ES_tradnl"/>
    </w:rPr>
  </w:style>
  <w:style w:type="character" w:customStyle="1" w:styleId="Textoindependiente2Car">
    <w:name w:val="Texto independiente 2 Car"/>
    <w:basedOn w:val="Fuentedeprrafopredeter"/>
    <w:link w:val="Textoindependiente2"/>
    <w:rsid w:val="0082142F"/>
    <w:rPr>
      <w:rFonts w:ascii="Arial" w:hAnsi="Arial"/>
      <w:lang w:val="es-ES_tradnl"/>
    </w:rPr>
  </w:style>
  <w:style w:type="paragraph" w:styleId="Textoindependiente3">
    <w:name w:val="Body Text 3"/>
    <w:basedOn w:val="Normal"/>
    <w:link w:val="Textoindependiente3Car"/>
    <w:rsid w:val="0082142F"/>
    <w:pPr>
      <w:spacing w:after="120"/>
    </w:pPr>
    <w:rPr>
      <w:sz w:val="16"/>
      <w:szCs w:val="16"/>
    </w:rPr>
  </w:style>
  <w:style w:type="character" w:customStyle="1" w:styleId="Textoindependiente3Car">
    <w:name w:val="Texto independiente 3 Car"/>
    <w:basedOn w:val="Fuentedeprrafopredeter"/>
    <w:link w:val="Textoindependiente3"/>
    <w:rsid w:val="0082142F"/>
    <w:rPr>
      <w:rFonts w:ascii="Calibri" w:hAnsi="Calibri" w:cs="Arial"/>
      <w:color w:val="FF0000"/>
      <w:sz w:val="16"/>
      <w:szCs w:val="16"/>
    </w:rPr>
  </w:style>
  <w:style w:type="paragraph" w:styleId="Prrafodelista">
    <w:name w:val="List Paragraph"/>
    <w:basedOn w:val="Normal"/>
    <w:qFormat/>
    <w:rsid w:val="0082142F"/>
    <w:pPr>
      <w:autoSpaceDE w:val="0"/>
      <w:autoSpaceDN w:val="0"/>
      <w:ind w:left="720"/>
      <w:contextualSpacing/>
    </w:pPr>
    <w:rPr>
      <w:rFonts w:ascii="Courier" w:hAnsi="Courier" w:cs="Courier"/>
      <w:color w:val="auto"/>
      <w:lang w:val="es-ES_tradnl"/>
    </w:rPr>
  </w:style>
  <w:style w:type="paragraph" w:customStyle="1" w:styleId="Style54825008">
    <w:name w:val="Style54825008"/>
    <w:rsid w:val="0082142F"/>
    <w:pPr>
      <w:jc w:val="center"/>
    </w:pPr>
    <w:rPr>
      <w:rFonts w:ascii="Arial" w:hAnsi="Arial"/>
      <w:b/>
      <w:snapToGrid w:val="0"/>
      <w:sz w:val="24"/>
      <w:u w:val="single"/>
    </w:rPr>
  </w:style>
  <w:style w:type="paragraph" w:styleId="Listaconvietas">
    <w:name w:val="List Bullet"/>
    <w:basedOn w:val="Lista"/>
    <w:autoRedefine/>
    <w:rsid w:val="0082142F"/>
    <w:pPr>
      <w:numPr>
        <w:numId w:val="3"/>
      </w:numPr>
      <w:spacing w:after="220" w:line="220" w:lineRule="atLeast"/>
      <w:ind w:left="283" w:hanging="283"/>
      <w:contextualSpacing w:val="0"/>
      <w:jc w:val="both"/>
    </w:pPr>
    <w:rPr>
      <w:rFonts w:ascii="Arial" w:hAnsi="Arial" w:cs="Times New Roman"/>
      <w:color w:val="auto"/>
      <w:spacing w:val="-5"/>
      <w:sz w:val="20"/>
      <w:szCs w:val="20"/>
      <w:lang w:eastAsia="zh-CN"/>
    </w:rPr>
  </w:style>
  <w:style w:type="paragraph" w:styleId="Lista">
    <w:name w:val="List"/>
    <w:basedOn w:val="Normal"/>
    <w:rsid w:val="0082142F"/>
    <w:pPr>
      <w:ind w:left="283" w:hanging="283"/>
      <w:contextualSpacing/>
    </w:pPr>
  </w:style>
  <w:style w:type="character" w:customStyle="1" w:styleId="lrzxr">
    <w:name w:val="lrzxr"/>
    <w:basedOn w:val="Fuentedeprrafopredeter"/>
    <w:rsid w:val="00BF4610"/>
  </w:style>
  <w:style w:type="character" w:customStyle="1" w:styleId="Mencinsinresolver1">
    <w:name w:val="Mención sin resolver1"/>
    <w:basedOn w:val="Fuentedeprrafopredeter"/>
    <w:uiPriority w:val="99"/>
    <w:semiHidden/>
    <w:unhideWhenUsed/>
    <w:rsid w:val="00A86FB8"/>
    <w:rPr>
      <w:color w:val="605E5C"/>
      <w:shd w:val="clear" w:color="auto" w:fill="E1DFDD"/>
    </w:rPr>
  </w:style>
  <w:style w:type="character" w:customStyle="1" w:styleId="WW8Num3z3">
    <w:name w:val="WW8Num3z3"/>
    <w:rsid w:val="007A01FC"/>
    <w:rPr>
      <w:rFonts w:ascii="Symbol" w:hAnsi="Symbol" w:cs="OpenSymbo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71277">
      <w:bodyDiv w:val="1"/>
      <w:marLeft w:val="0"/>
      <w:marRight w:val="0"/>
      <w:marTop w:val="0"/>
      <w:marBottom w:val="0"/>
      <w:divBdr>
        <w:top w:val="none" w:sz="0" w:space="0" w:color="auto"/>
        <w:left w:val="none" w:sz="0" w:space="0" w:color="auto"/>
        <w:bottom w:val="none" w:sz="0" w:space="0" w:color="auto"/>
        <w:right w:val="none" w:sz="0" w:space="0" w:color="auto"/>
      </w:divBdr>
    </w:div>
    <w:div w:id="393087523">
      <w:bodyDiv w:val="1"/>
      <w:marLeft w:val="0"/>
      <w:marRight w:val="0"/>
      <w:marTop w:val="0"/>
      <w:marBottom w:val="0"/>
      <w:divBdr>
        <w:top w:val="none" w:sz="0" w:space="0" w:color="auto"/>
        <w:left w:val="none" w:sz="0" w:space="0" w:color="auto"/>
        <w:bottom w:val="none" w:sz="0" w:space="0" w:color="auto"/>
        <w:right w:val="none" w:sz="0" w:space="0" w:color="auto"/>
      </w:divBdr>
    </w:div>
    <w:div w:id="586230552">
      <w:bodyDiv w:val="1"/>
      <w:marLeft w:val="0"/>
      <w:marRight w:val="0"/>
      <w:marTop w:val="0"/>
      <w:marBottom w:val="0"/>
      <w:divBdr>
        <w:top w:val="none" w:sz="0" w:space="0" w:color="auto"/>
        <w:left w:val="none" w:sz="0" w:space="0" w:color="auto"/>
        <w:bottom w:val="none" w:sz="0" w:space="0" w:color="auto"/>
        <w:right w:val="none" w:sz="0" w:space="0" w:color="auto"/>
      </w:divBdr>
    </w:div>
    <w:div w:id="678968725">
      <w:bodyDiv w:val="1"/>
      <w:marLeft w:val="0"/>
      <w:marRight w:val="0"/>
      <w:marTop w:val="0"/>
      <w:marBottom w:val="0"/>
      <w:divBdr>
        <w:top w:val="none" w:sz="0" w:space="0" w:color="auto"/>
        <w:left w:val="none" w:sz="0" w:space="0" w:color="auto"/>
        <w:bottom w:val="none" w:sz="0" w:space="0" w:color="auto"/>
        <w:right w:val="none" w:sz="0" w:space="0" w:color="auto"/>
      </w:divBdr>
    </w:div>
    <w:div w:id="1662268315">
      <w:bodyDiv w:val="1"/>
      <w:marLeft w:val="0"/>
      <w:marRight w:val="0"/>
      <w:marTop w:val="0"/>
      <w:marBottom w:val="0"/>
      <w:divBdr>
        <w:top w:val="none" w:sz="0" w:space="0" w:color="auto"/>
        <w:left w:val="none" w:sz="0" w:space="0" w:color="auto"/>
        <w:bottom w:val="none" w:sz="0" w:space="0" w:color="auto"/>
        <w:right w:val="none" w:sz="0" w:space="0" w:color="auto"/>
      </w:divBdr>
    </w:div>
    <w:div w:id="1889683916">
      <w:bodyDiv w:val="1"/>
      <w:marLeft w:val="0"/>
      <w:marRight w:val="0"/>
      <w:marTop w:val="0"/>
      <w:marBottom w:val="0"/>
      <w:divBdr>
        <w:top w:val="none" w:sz="0" w:space="0" w:color="auto"/>
        <w:left w:val="none" w:sz="0" w:space="0" w:color="auto"/>
        <w:bottom w:val="none" w:sz="0" w:space="0" w:color="auto"/>
        <w:right w:val="none" w:sz="0" w:space="0" w:color="auto"/>
      </w:divBdr>
    </w:div>
    <w:div w:id="209932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ulio@inescop.e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www.gerencie.com/persona-juridica.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DA092046723748910D7D2332104533" ma:contentTypeVersion="5" ma:contentTypeDescription="Crear nuevo documento." ma:contentTypeScope="" ma:versionID="81fc586ff566ca7e96be7eb18c8363d2">
  <xsd:schema xmlns:xsd="http://www.w3.org/2001/XMLSchema" xmlns:xs="http://www.w3.org/2001/XMLSchema" xmlns:p="http://schemas.microsoft.com/office/2006/metadata/properties" xmlns:ns2="c68ad686-1d1c-4fc2-8c01-9dc431783fce" targetNamespace="http://schemas.microsoft.com/office/2006/metadata/properties" ma:root="true" ma:fieldsID="5a4c9aaf73c3fd9cd851bfe101508b44" ns2:_="">
    <xsd:import namespace="c68ad686-1d1c-4fc2-8c01-9dc431783f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ad686-1d1c-4fc2-8c01-9dc431783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4F7F6-04D3-4A12-9AB7-9DA0B910F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ad686-1d1c-4fc2-8c01-9dc43178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8E464-2543-4BB4-B880-24C5F30605A4}">
  <ds:schemaRefs>
    <ds:schemaRef ds:uri="http://schemas.openxmlformats.org/officeDocument/2006/bibliography"/>
  </ds:schemaRefs>
</ds:datastoreItem>
</file>

<file path=customXml/itemProps3.xml><?xml version="1.0" encoding="utf-8"?>
<ds:datastoreItem xmlns:ds="http://schemas.openxmlformats.org/officeDocument/2006/customXml" ds:itemID="{8BA8B2C3-AC62-4B29-A724-10DC909C40D9}">
  <ds:schemaRefs>
    <ds:schemaRef ds:uri="http://purl.org/dc/terms/"/>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c68ad686-1d1c-4fc2-8c01-9dc431783fce"/>
    <ds:schemaRef ds:uri="http://purl.org/dc/dcmitype/"/>
  </ds:schemaRefs>
</ds:datastoreItem>
</file>

<file path=customXml/itemProps4.xml><?xml version="1.0" encoding="utf-8"?>
<ds:datastoreItem xmlns:ds="http://schemas.openxmlformats.org/officeDocument/2006/customXml" ds:itemID="{97870C73-5C4B-4615-83C8-660216E5F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3744</Words>
  <Characters>20654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Acuerdo Consorcial</vt:lpstr>
    </vt:vector>
  </TitlesOfParts>
  <Company>Impiva</Company>
  <LinksUpToDate>false</LinksUpToDate>
  <CharactersWithSpaces>24350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Consorcial</dc:title>
  <dc:creator>beltran</dc:creator>
  <cp:lastModifiedBy>SGI-OTRI</cp:lastModifiedBy>
  <cp:revision>9</cp:revision>
  <cp:lastPrinted>2021-02-08T10:32:00Z</cp:lastPrinted>
  <dcterms:created xsi:type="dcterms:W3CDTF">2023-03-22T15:57:00Z</dcterms:created>
  <dcterms:modified xsi:type="dcterms:W3CDTF">2023-03-22T17:15:00Z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0x0101008BDA092046723748910D7D2332104533</vt:lpwstr>
  </property>
</Properties>
</file>